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F86" w:rsidRPr="00565F86" w:rsidRDefault="00565F86" w:rsidP="00565F8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64686E"/>
          <w:sz w:val="36"/>
          <w:szCs w:val="36"/>
          <w:lang w:eastAsia="ru-RU"/>
        </w:rPr>
      </w:pPr>
      <w:r w:rsidRPr="00565F86">
        <w:rPr>
          <w:rFonts w:ascii="Arial" w:eastAsia="Times New Roman" w:hAnsi="Arial" w:cs="Arial"/>
          <w:b/>
          <w:bCs/>
          <w:color w:val="64686E"/>
          <w:sz w:val="36"/>
          <w:szCs w:val="36"/>
          <w:lang w:eastAsia="ru-RU"/>
        </w:rPr>
        <w:t xml:space="preserve">Записать ребёнка в </w:t>
      </w:r>
      <w:proofErr w:type="gramStart"/>
      <w:r w:rsidRPr="00565F86">
        <w:rPr>
          <w:rFonts w:ascii="Arial" w:eastAsia="Times New Roman" w:hAnsi="Arial" w:cs="Arial"/>
          <w:b/>
          <w:bCs/>
          <w:color w:val="64686E"/>
          <w:sz w:val="36"/>
          <w:szCs w:val="36"/>
          <w:lang w:eastAsia="ru-RU"/>
        </w:rPr>
        <w:t>детский</w:t>
      </w:r>
      <w:proofErr w:type="gramEnd"/>
      <w:r w:rsidRPr="00565F86">
        <w:rPr>
          <w:rFonts w:ascii="Arial" w:eastAsia="Times New Roman" w:hAnsi="Arial" w:cs="Arial"/>
          <w:b/>
          <w:bCs/>
          <w:color w:val="64686E"/>
          <w:sz w:val="36"/>
          <w:szCs w:val="36"/>
          <w:lang w:eastAsia="ru-RU"/>
        </w:rPr>
        <w:t xml:space="preserve"> сад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65F86" w:rsidRPr="00565F86" w:rsidTr="00565F86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565F86" w:rsidRPr="00565F8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65F86" w:rsidRDefault="00CD4CA8" w:rsidP="0079373F">
                  <w:pPr>
                    <w:spacing w:after="225" w:line="240" w:lineRule="auto"/>
                    <w:jc w:val="both"/>
                    <w:rPr>
                      <w:rFonts w:ascii="Verdana" w:eastAsia="Times New Roman" w:hAnsi="Verdana" w:cs="Arial"/>
                      <w:color w:val="57617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Verdana" w:eastAsia="Times New Roman" w:hAnsi="Verdana" w:cs="Arial"/>
                      <w:color w:val="576170"/>
                      <w:sz w:val="20"/>
                      <w:szCs w:val="20"/>
                      <w:lang w:eastAsia="ru-RU"/>
                    </w:rPr>
                    <w:t xml:space="preserve">      </w:t>
                  </w:r>
                  <w:r w:rsidR="00565F86">
                    <w:rPr>
                      <w:rFonts w:ascii="Verdana" w:eastAsia="Times New Roman" w:hAnsi="Verdana" w:cs="Arial"/>
                      <w:color w:val="576170"/>
                      <w:sz w:val="20"/>
                      <w:szCs w:val="20"/>
                      <w:lang w:eastAsia="ru-RU"/>
                    </w:rPr>
                    <w:t xml:space="preserve">Подать заявление о постановке </w:t>
                  </w:r>
                  <w:r w:rsidR="00565F86" w:rsidRPr="00565F86">
                    <w:rPr>
                      <w:rFonts w:ascii="Verdana" w:eastAsia="Times New Roman" w:hAnsi="Verdana" w:cs="Arial"/>
                      <w:color w:val="576170"/>
                      <w:sz w:val="20"/>
                      <w:szCs w:val="20"/>
                      <w:lang w:eastAsia="ru-RU"/>
                    </w:rPr>
                    <w:t>на учет детей в муниципальную дошкольную образовательную организацию (</w:t>
                  </w:r>
                  <w:r w:rsidR="00565F86" w:rsidRPr="0079373F">
                    <w:rPr>
                      <w:rFonts w:ascii="Verdana" w:eastAsia="Times New Roman" w:hAnsi="Verdana" w:cs="Arial"/>
                      <w:color w:val="576170"/>
                      <w:sz w:val="20"/>
                      <w:szCs w:val="20"/>
                      <w:lang w:eastAsia="ru-RU"/>
                    </w:rPr>
                    <w:t>далее – МДОО</w:t>
                  </w:r>
                  <w:r w:rsidR="00140806">
                    <w:rPr>
                      <w:rFonts w:ascii="Verdana" w:eastAsia="Times New Roman" w:hAnsi="Verdana" w:cs="Arial"/>
                      <w:color w:val="576170"/>
                      <w:sz w:val="20"/>
                      <w:szCs w:val="20"/>
                      <w:lang w:eastAsia="ru-RU"/>
                    </w:rPr>
                    <w:t>)</w:t>
                  </w:r>
                  <w:r w:rsidR="001669F4">
                    <w:rPr>
                      <w:rFonts w:ascii="Verdana" w:eastAsia="Times New Roman" w:hAnsi="Verdana" w:cs="Arial"/>
                      <w:color w:val="576170"/>
                      <w:sz w:val="20"/>
                      <w:szCs w:val="20"/>
                      <w:lang w:eastAsia="ru-RU"/>
                    </w:rPr>
                    <w:t xml:space="preserve"> возможно при личном обращении</w:t>
                  </w:r>
                  <w:r w:rsidR="00140806">
                    <w:rPr>
                      <w:rFonts w:ascii="Verdana" w:eastAsia="Times New Roman" w:hAnsi="Verdana" w:cs="Arial"/>
                      <w:color w:val="576170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1669F4">
                    <w:rPr>
                      <w:rFonts w:ascii="Verdana" w:eastAsia="Times New Roman" w:hAnsi="Verdana" w:cs="Arial"/>
                      <w:color w:val="576170"/>
                      <w:sz w:val="20"/>
                      <w:szCs w:val="20"/>
                      <w:lang w:eastAsia="ru-RU"/>
                    </w:rPr>
                    <w:t xml:space="preserve">родителей (законных представителей) в департамент образования комитета по социальной политике и культуре администрации г. Иркутска, а </w:t>
                  </w:r>
                  <w:r w:rsidR="00140806">
                    <w:rPr>
                      <w:rFonts w:ascii="Verdana" w:eastAsia="Times New Roman" w:hAnsi="Verdana" w:cs="Arial"/>
                      <w:color w:val="576170"/>
                      <w:sz w:val="20"/>
                      <w:szCs w:val="20"/>
                      <w:lang w:eastAsia="ru-RU"/>
                    </w:rPr>
                    <w:t xml:space="preserve">также </w:t>
                  </w:r>
                  <w:r w:rsidR="0079373F">
                    <w:rPr>
                      <w:rFonts w:ascii="Verdana" w:eastAsia="Times New Roman" w:hAnsi="Verdana" w:cs="Arial"/>
                      <w:color w:val="576170"/>
                      <w:sz w:val="20"/>
                      <w:szCs w:val="20"/>
                      <w:lang w:eastAsia="ru-RU"/>
                    </w:rPr>
                    <w:t>на официальном портале города Иркутска</w:t>
                  </w:r>
                  <w:r w:rsidR="005250A3">
                    <w:rPr>
                      <w:rFonts w:ascii="Verdana" w:eastAsia="Times New Roman" w:hAnsi="Verdana" w:cs="Arial"/>
                      <w:color w:val="576170"/>
                      <w:sz w:val="20"/>
                      <w:szCs w:val="20"/>
                      <w:lang w:eastAsia="ru-RU"/>
                    </w:rPr>
                    <w:t>:</w:t>
                  </w:r>
                  <w:r w:rsidR="0079373F" w:rsidRPr="0079373F">
                    <w:rPr>
                      <w:rFonts w:ascii="Verdana" w:eastAsia="Times New Roman" w:hAnsi="Verdana" w:cs="Arial"/>
                      <w:color w:val="576170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79373F" w:rsidRPr="003B7CA1">
                    <w:rPr>
                      <w:rStyle w:val="a3"/>
                    </w:rPr>
                    <w:t>www.</w:t>
                  </w:r>
                  <w:proofErr w:type="spellStart"/>
                  <w:r w:rsidR="0079373F" w:rsidRPr="003B7CA1">
                    <w:rPr>
                      <w:rStyle w:val="a3"/>
                    </w:rPr>
                    <w:t>admirk</w:t>
                  </w:r>
                  <w:proofErr w:type="spellEnd"/>
                  <w:r w:rsidR="0079373F" w:rsidRPr="003B7CA1">
                    <w:rPr>
                      <w:rStyle w:val="a3"/>
                    </w:rPr>
                    <w:t>.</w:t>
                  </w:r>
                  <w:proofErr w:type="spellStart"/>
                  <w:r w:rsidR="0079373F" w:rsidRPr="003B7CA1">
                    <w:rPr>
                      <w:rStyle w:val="a3"/>
                    </w:rPr>
                    <w:t>ru</w:t>
                  </w:r>
                  <w:proofErr w:type="spellEnd"/>
                  <w:r w:rsidR="0079373F">
                    <w:rPr>
                      <w:rFonts w:ascii="Verdana" w:eastAsia="Times New Roman" w:hAnsi="Verdana" w:cs="Arial"/>
                      <w:color w:val="576170"/>
                      <w:sz w:val="20"/>
                      <w:szCs w:val="20"/>
                      <w:lang w:eastAsia="ru-RU"/>
                    </w:rPr>
                    <w:t xml:space="preserve"> и на портале </w:t>
                  </w:r>
                  <w:proofErr w:type="spellStart"/>
                  <w:r w:rsidR="0079373F">
                    <w:rPr>
                      <w:rFonts w:ascii="Verdana" w:eastAsia="Times New Roman" w:hAnsi="Verdana" w:cs="Arial"/>
                      <w:color w:val="576170"/>
                      <w:sz w:val="20"/>
                      <w:szCs w:val="20"/>
                      <w:lang w:eastAsia="ru-RU"/>
                    </w:rPr>
                    <w:t>гос</w:t>
                  </w:r>
                  <w:proofErr w:type="gramStart"/>
                  <w:r w:rsidR="0079373F">
                    <w:rPr>
                      <w:rFonts w:ascii="Verdana" w:eastAsia="Times New Roman" w:hAnsi="Verdana" w:cs="Arial"/>
                      <w:color w:val="576170"/>
                      <w:sz w:val="20"/>
                      <w:szCs w:val="20"/>
                      <w:lang w:eastAsia="ru-RU"/>
                    </w:rPr>
                    <w:t>.у</w:t>
                  </w:r>
                  <w:proofErr w:type="gramEnd"/>
                  <w:r w:rsidR="0079373F">
                    <w:rPr>
                      <w:rFonts w:ascii="Verdana" w:eastAsia="Times New Roman" w:hAnsi="Verdana" w:cs="Arial"/>
                      <w:color w:val="576170"/>
                      <w:sz w:val="20"/>
                      <w:szCs w:val="20"/>
                      <w:lang w:eastAsia="ru-RU"/>
                    </w:rPr>
                    <w:t>слу</w:t>
                  </w:r>
                  <w:r w:rsidR="005250A3">
                    <w:rPr>
                      <w:rFonts w:ascii="Verdana" w:eastAsia="Times New Roman" w:hAnsi="Verdana" w:cs="Arial"/>
                      <w:color w:val="576170"/>
                      <w:sz w:val="20"/>
                      <w:szCs w:val="20"/>
                      <w:lang w:eastAsia="ru-RU"/>
                    </w:rPr>
                    <w:t>г</w:t>
                  </w:r>
                  <w:proofErr w:type="spellEnd"/>
                  <w:r w:rsidR="005250A3">
                    <w:rPr>
                      <w:rFonts w:ascii="Verdana" w:eastAsia="Times New Roman" w:hAnsi="Verdana" w:cs="Arial"/>
                      <w:color w:val="576170"/>
                      <w:sz w:val="20"/>
                      <w:szCs w:val="20"/>
                      <w:lang w:eastAsia="ru-RU"/>
                    </w:rPr>
                    <w:t>:</w:t>
                  </w:r>
                  <w:r w:rsidR="0079373F">
                    <w:rPr>
                      <w:rFonts w:ascii="Verdana" w:eastAsia="Times New Roman" w:hAnsi="Verdana" w:cs="Arial"/>
                      <w:color w:val="576170"/>
                      <w:sz w:val="20"/>
                      <w:szCs w:val="20"/>
                      <w:lang w:eastAsia="ru-RU"/>
                    </w:rPr>
                    <w:t xml:space="preserve"> </w:t>
                  </w:r>
                  <w:hyperlink r:id="rId7" w:history="1">
                    <w:r w:rsidR="005250A3" w:rsidRPr="00DC72B4">
                      <w:rPr>
                        <w:rStyle w:val="a3"/>
                        <w:rFonts w:ascii="Verdana" w:eastAsia="Times New Roman" w:hAnsi="Verdana" w:cs="Arial"/>
                        <w:sz w:val="20"/>
                        <w:szCs w:val="20"/>
                        <w:lang w:eastAsia="ru-RU"/>
                      </w:rPr>
                      <w:t>www.gosuslugi.ru</w:t>
                    </w:r>
                  </w:hyperlink>
                </w:p>
                <w:p w:rsidR="00565F86" w:rsidRDefault="00CD4CA8" w:rsidP="005250A3">
                  <w:pPr>
                    <w:spacing w:after="0" w:line="240" w:lineRule="auto"/>
                    <w:jc w:val="both"/>
                    <w:rPr>
                      <w:rFonts w:ascii="Verdana" w:eastAsia="Times New Roman" w:hAnsi="Verdana" w:cs="Arial"/>
                      <w:color w:val="57617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Verdana" w:eastAsia="Times New Roman" w:hAnsi="Verdana" w:cs="Arial"/>
                      <w:color w:val="576170"/>
                      <w:sz w:val="20"/>
                      <w:szCs w:val="20"/>
                      <w:lang w:eastAsia="ru-RU"/>
                    </w:rPr>
                    <w:t xml:space="preserve">       </w:t>
                  </w:r>
                  <w:proofErr w:type="gramStart"/>
                  <w:r w:rsidR="001669F4">
                    <w:rPr>
                      <w:rFonts w:ascii="Verdana" w:eastAsia="Times New Roman" w:hAnsi="Verdana" w:cs="Arial"/>
                      <w:color w:val="576170"/>
                      <w:sz w:val="20"/>
                      <w:szCs w:val="20"/>
                      <w:lang w:eastAsia="ru-RU"/>
                    </w:rPr>
                    <w:t>В случае регистрации заявления на вышеуказанных порталах д</w:t>
                  </w:r>
                  <w:r w:rsidR="005250A3" w:rsidRPr="005250A3">
                    <w:rPr>
                      <w:rFonts w:ascii="Verdana" w:eastAsia="Times New Roman" w:hAnsi="Verdana" w:cs="Arial"/>
                      <w:color w:val="576170"/>
                      <w:sz w:val="20"/>
                      <w:szCs w:val="20"/>
                      <w:lang w:eastAsia="ru-RU"/>
                    </w:rPr>
                    <w:t xml:space="preserve">ля постановки на учет детей, подлежащих обучению по образовательным программам дошкольного образования, родители (законные представители) обязаны в течение </w:t>
                  </w:r>
                  <w:r w:rsidR="005250A3" w:rsidRPr="00565F86">
                    <w:rPr>
                      <w:rFonts w:ascii="Verdana" w:eastAsia="Times New Roman" w:hAnsi="Verdana" w:cs="Arial"/>
                      <w:color w:val="576170"/>
                      <w:sz w:val="20"/>
                      <w:szCs w:val="20"/>
                      <w:lang w:eastAsia="ru-RU"/>
                    </w:rPr>
                    <w:br/>
                  </w:r>
                  <w:r w:rsidR="005250A3" w:rsidRPr="005250A3">
                    <w:rPr>
                      <w:rFonts w:ascii="Verdana" w:eastAsia="Times New Roman" w:hAnsi="Verdana" w:cs="Arial"/>
                      <w:color w:val="576170"/>
                      <w:sz w:val="20"/>
                      <w:szCs w:val="20"/>
                      <w:lang w:eastAsia="ru-RU"/>
                    </w:rPr>
                    <w:t xml:space="preserve">1 месяца со дня </w:t>
                  </w:r>
                  <w:r w:rsidR="005250A3">
                    <w:rPr>
                      <w:rFonts w:ascii="Verdana" w:eastAsia="Times New Roman" w:hAnsi="Verdana" w:cs="Arial"/>
                      <w:color w:val="576170"/>
                      <w:sz w:val="20"/>
                      <w:szCs w:val="20"/>
                      <w:lang w:eastAsia="ru-RU"/>
                    </w:rPr>
                    <w:t>подачи электронного заявления</w:t>
                  </w:r>
                  <w:r w:rsidR="005250A3" w:rsidRPr="005250A3">
                    <w:rPr>
                      <w:rFonts w:ascii="Verdana" w:eastAsia="Times New Roman" w:hAnsi="Verdana" w:cs="Arial"/>
                      <w:color w:val="576170"/>
                      <w:sz w:val="20"/>
                      <w:szCs w:val="20"/>
                      <w:lang w:eastAsia="ru-RU"/>
                    </w:rPr>
                    <w:t xml:space="preserve"> предоставить лично (в часы приема граждан) в департамент образования по адресу: г. Иркутск, ул. Рабочего штаба, 9, 1 этаж, </w:t>
                  </w:r>
                  <w:proofErr w:type="spellStart"/>
                  <w:r w:rsidR="005250A3" w:rsidRPr="005250A3">
                    <w:rPr>
                      <w:rFonts w:ascii="Verdana" w:eastAsia="Times New Roman" w:hAnsi="Verdana" w:cs="Arial"/>
                      <w:color w:val="576170"/>
                      <w:sz w:val="20"/>
                      <w:szCs w:val="20"/>
                      <w:lang w:eastAsia="ru-RU"/>
                    </w:rPr>
                    <w:t>каб</w:t>
                  </w:r>
                  <w:proofErr w:type="spellEnd"/>
                  <w:r w:rsidR="005250A3" w:rsidRPr="005250A3">
                    <w:rPr>
                      <w:rFonts w:ascii="Verdana" w:eastAsia="Times New Roman" w:hAnsi="Verdana" w:cs="Arial"/>
                      <w:color w:val="576170"/>
                      <w:sz w:val="20"/>
                      <w:szCs w:val="20"/>
                      <w:lang w:eastAsia="ru-RU"/>
                    </w:rPr>
                    <w:t xml:space="preserve">. 9 </w:t>
                  </w:r>
                  <w:r>
                    <w:rPr>
                      <w:rFonts w:ascii="Verdana" w:eastAsia="Times New Roman" w:hAnsi="Verdana" w:cs="Arial"/>
                      <w:color w:val="576170"/>
                      <w:sz w:val="20"/>
                      <w:szCs w:val="20"/>
                      <w:lang w:eastAsia="ru-RU"/>
                    </w:rPr>
                    <w:t>нижеперечисленные документы.</w:t>
                  </w:r>
                  <w:proofErr w:type="gramEnd"/>
                </w:p>
                <w:p w:rsidR="00CD4CA8" w:rsidRDefault="00CD4CA8" w:rsidP="005250A3">
                  <w:pPr>
                    <w:spacing w:after="0" w:line="240" w:lineRule="auto"/>
                    <w:jc w:val="both"/>
                    <w:rPr>
                      <w:rFonts w:ascii="Verdana" w:eastAsia="Times New Roman" w:hAnsi="Verdana" w:cs="Arial"/>
                      <w:color w:val="576170"/>
                      <w:sz w:val="20"/>
                      <w:szCs w:val="20"/>
                      <w:lang w:eastAsia="ru-RU"/>
                    </w:rPr>
                  </w:pPr>
                </w:p>
                <w:p w:rsidR="00CD4CA8" w:rsidRPr="00565F86" w:rsidRDefault="00CD4CA8" w:rsidP="00CD4CA8">
                  <w:pPr>
                    <w:spacing w:after="0" w:line="240" w:lineRule="auto"/>
                    <w:jc w:val="both"/>
                    <w:rPr>
                      <w:rFonts w:ascii="Verdana" w:eastAsia="Times New Roman" w:hAnsi="Verdana" w:cs="Arial"/>
                      <w:color w:val="57617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Verdana" w:eastAsia="Times New Roman" w:hAnsi="Verdana" w:cs="Arial"/>
                      <w:color w:val="576170"/>
                      <w:sz w:val="20"/>
                      <w:szCs w:val="20"/>
                      <w:lang w:eastAsia="ru-RU"/>
                    </w:rPr>
                    <w:t xml:space="preserve">       </w:t>
                  </w:r>
                  <w:r w:rsidRPr="00CD4CA8">
                    <w:rPr>
                      <w:rFonts w:ascii="Verdana" w:eastAsia="Times New Roman" w:hAnsi="Verdana" w:cs="Arial"/>
                      <w:color w:val="576170"/>
                      <w:sz w:val="20"/>
                      <w:szCs w:val="20"/>
                      <w:lang w:eastAsia="ru-RU"/>
                    </w:rPr>
                    <w:t>В случае не предоставления родителями (законными представителями) документов по истечении 1 месяца со дня регистрации электронного заявления на вышеуказанных порталах сведения о ребенке считаются неподтвержденными и автоматически удаляются из базы данных.</w:t>
                  </w:r>
                </w:p>
                <w:p w:rsidR="00CD4CA8" w:rsidRDefault="00CD4CA8" w:rsidP="005250A3">
                  <w:pPr>
                    <w:spacing w:after="0" w:line="240" w:lineRule="auto"/>
                    <w:jc w:val="both"/>
                    <w:rPr>
                      <w:rFonts w:ascii="Verdana" w:eastAsia="Times New Roman" w:hAnsi="Verdana" w:cs="Arial"/>
                      <w:color w:val="576170"/>
                      <w:sz w:val="20"/>
                      <w:szCs w:val="20"/>
                      <w:lang w:eastAsia="ru-RU"/>
                    </w:rPr>
                  </w:pPr>
                </w:p>
                <w:p w:rsidR="00CD4CA8" w:rsidRPr="00565F86" w:rsidRDefault="00CD4CA8" w:rsidP="00CD4CA8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64686E"/>
                      <w:sz w:val="20"/>
                      <w:szCs w:val="20"/>
                      <w:lang w:eastAsia="ru-RU"/>
                    </w:rPr>
                  </w:pPr>
                  <w:r w:rsidRPr="00565F86">
                    <w:rPr>
                      <w:rFonts w:ascii="Verdana" w:eastAsia="Times New Roman" w:hAnsi="Verdana" w:cs="Arial"/>
                      <w:b/>
                      <w:bCs/>
                      <w:i/>
                      <w:iCs/>
                      <w:color w:val="64686E"/>
                      <w:sz w:val="20"/>
                      <w:szCs w:val="20"/>
                      <w:lang w:eastAsia="ru-RU"/>
                    </w:rPr>
                    <w:t>Расписание приема граждан:</w:t>
                  </w:r>
                </w:p>
                <w:p w:rsidR="00CD4CA8" w:rsidRPr="00565F86" w:rsidRDefault="00CD4CA8" w:rsidP="00CD4CA8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64686E"/>
                      <w:sz w:val="20"/>
                      <w:szCs w:val="20"/>
                      <w:lang w:eastAsia="ru-RU"/>
                    </w:rPr>
                  </w:pPr>
                  <w:r w:rsidRPr="00565F86">
                    <w:rPr>
                      <w:rFonts w:ascii="Verdana" w:eastAsia="Times New Roman" w:hAnsi="Verdana" w:cs="Arial"/>
                      <w:color w:val="64686E"/>
                      <w:sz w:val="20"/>
                      <w:szCs w:val="20"/>
                      <w:lang w:eastAsia="ru-RU"/>
                    </w:rPr>
                    <w:t> </w:t>
                  </w:r>
                </w:p>
                <w:tbl>
                  <w:tblPr>
                    <w:tblW w:w="5000" w:type="pct"/>
                    <w:tblBorders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26"/>
                    <w:gridCol w:w="2845"/>
                    <w:gridCol w:w="3068"/>
                  </w:tblGrid>
                  <w:tr w:rsidR="00CD4CA8" w:rsidRPr="00565F86" w:rsidTr="0076248D"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5B86C9"/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vAlign w:val="center"/>
                        <w:hideMark/>
                      </w:tcPr>
                      <w:p w:rsidR="00CD4CA8" w:rsidRPr="00565F86" w:rsidRDefault="00CD4CA8" w:rsidP="0076248D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0"/>
                            <w:szCs w:val="20"/>
                            <w:lang w:eastAsia="ru-RU"/>
                          </w:rPr>
                        </w:pPr>
                        <w:r w:rsidRPr="00565F86">
                          <w:rPr>
                            <w:rFonts w:ascii="Arial" w:eastAsia="Times New Roman" w:hAnsi="Arial" w:cs="Arial"/>
                            <w:b/>
                            <w:bCs/>
                            <w:i/>
                            <w:iCs/>
                            <w:color w:val="FFFFFF"/>
                            <w:sz w:val="20"/>
                            <w:szCs w:val="20"/>
                            <w:lang w:eastAsia="ru-RU"/>
                          </w:rPr>
                          <w:t>Округ​</w:t>
                        </w:r>
                        <w:r w:rsidRPr="00565F86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5B86C9"/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vAlign w:val="center"/>
                        <w:hideMark/>
                      </w:tcPr>
                      <w:p w:rsidR="00CD4CA8" w:rsidRPr="00565F86" w:rsidRDefault="00CD4CA8" w:rsidP="0076248D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0"/>
                            <w:szCs w:val="20"/>
                            <w:lang w:eastAsia="ru-RU"/>
                          </w:rPr>
                        </w:pPr>
                        <w:r w:rsidRPr="00565F86">
                          <w:rPr>
                            <w:rFonts w:ascii="Arial" w:eastAsia="Times New Roman" w:hAnsi="Arial" w:cs="Arial"/>
                            <w:b/>
                            <w:bCs/>
                            <w:i/>
                            <w:iCs/>
                            <w:color w:val="FFFFFF"/>
                            <w:sz w:val="20"/>
                            <w:szCs w:val="20"/>
                            <w:lang w:eastAsia="ru-RU"/>
                          </w:rPr>
                          <w:t>Дни недели​</w:t>
                        </w:r>
                        <w:r w:rsidRPr="00565F86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5B86C9"/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vAlign w:val="center"/>
                        <w:hideMark/>
                      </w:tcPr>
                      <w:p w:rsidR="00CD4CA8" w:rsidRPr="00565F86" w:rsidRDefault="00CD4CA8" w:rsidP="0076248D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0"/>
                            <w:szCs w:val="20"/>
                            <w:lang w:eastAsia="ru-RU"/>
                          </w:rPr>
                        </w:pPr>
                        <w:r w:rsidRPr="00565F86">
                          <w:rPr>
                            <w:rFonts w:ascii="Arial" w:eastAsia="Times New Roman" w:hAnsi="Arial" w:cs="Arial"/>
                            <w:b/>
                            <w:bCs/>
                            <w:i/>
                            <w:iCs/>
                            <w:color w:val="FFFFFF"/>
                            <w:sz w:val="20"/>
                            <w:szCs w:val="20"/>
                            <w:lang w:eastAsia="ru-RU"/>
                          </w:rPr>
                          <w:t>Часы приема​</w:t>
                        </w:r>
                        <w:r w:rsidRPr="00565F86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CD4CA8" w:rsidRPr="00565F86" w:rsidTr="0076248D"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EEF0F1"/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vAlign w:val="center"/>
                        <w:hideMark/>
                      </w:tcPr>
                      <w:p w:rsidR="00CD4CA8" w:rsidRPr="00565F86" w:rsidRDefault="00CD4CA8" w:rsidP="007624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565F86">
                          <w:rPr>
                            <w:rFonts w:ascii="Arial" w:eastAsia="Times New Roman" w:hAnsi="Arial" w:cs="Arial"/>
                            <w:i/>
                            <w:iCs/>
                            <w:color w:val="64686E"/>
                            <w:sz w:val="20"/>
                            <w:szCs w:val="20"/>
                            <w:lang w:eastAsia="ru-RU"/>
                          </w:rPr>
                          <w:t>Ленинский​</w:t>
                        </w:r>
                        <w:r w:rsidRPr="00565F86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EEF0F1"/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vAlign w:val="center"/>
                        <w:hideMark/>
                      </w:tcPr>
                      <w:p w:rsidR="00CD4CA8" w:rsidRPr="00565F86" w:rsidRDefault="00CD4CA8" w:rsidP="007624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565F86">
                          <w:rPr>
                            <w:rFonts w:ascii="Arial" w:eastAsia="Times New Roman" w:hAnsi="Arial" w:cs="Arial"/>
                            <w:i/>
                            <w:iCs/>
                            <w:color w:val="64686E"/>
                            <w:sz w:val="20"/>
                            <w:szCs w:val="20"/>
                            <w:lang w:eastAsia="ru-RU"/>
                          </w:rPr>
                          <w:t>среда</w:t>
                        </w:r>
                      </w:p>
                      <w:p w:rsidR="00CD4CA8" w:rsidRPr="00565F86" w:rsidRDefault="00CD4CA8" w:rsidP="007624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565F86">
                          <w:rPr>
                            <w:rFonts w:ascii="Arial" w:eastAsia="Times New Roman" w:hAnsi="Arial" w:cs="Arial"/>
                            <w:i/>
                            <w:iCs/>
                            <w:color w:val="64686E"/>
                            <w:sz w:val="20"/>
                            <w:szCs w:val="20"/>
                            <w:lang w:eastAsia="ru-RU"/>
                          </w:rPr>
                          <w:t>пятница​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EEF0F1"/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vAlign w:val="center"/>
                        <w:hideMark/>
                      </w:tcPr>
                      <w:p w:rsidR="00CD4CA8" w:rsidRPr="00565F86" w:rsidRDefault="00CD4CA8" w:rsidP="0076248D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565F86">
                          <w:rPr>
                            <w:rFonts w:ascii="Arial" w:eastAsia="Times New Roman" w:hAnsi="Arial" w:cs="Arial"/>
                            <w:i/>
                            <w:iCs/>
                            <w:color w:val="64686E"/>
                            <w:sz w:val="20"/>
                            <w:szCs w:val="20"/>
                            <w:lang w:eastAsia="ru-RU"/>
                          </w:rPr>
                          <w:t>14:00-17:00</w:t>
                        </w:r>
                      </w:p>
                      <w:p w:rsidR="00CD4CA8" w:rsidRPr="00565F86" w:rsidRDefault="00CD4CA8" w:rsidP="0076248D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565F86">
                          <w:rPr>
                            <w:rFonts w:ascii="Arial" w:eastAsia="Times New Roman" w:hAnsi="Arial" w:cs="Arial"/>
                            <w:i/>
                            <w:iCs/>
                            <w:color w:val="64686E"/>
                            <w:sz w:val="20"/>
                            <w:szCs w:val="20"/>
                            <w:lang w:eastAsia="ru-RU"/>
                          </w:rPr>
                          <w:t>10:00-13:00​</w:t>
                        </w:r>
                      </w:p>
                    </w:tc>
                  </w:tr>
                  <w:tr w:rsidR="00CD4CA8" w:rsidRPr="00565F86" w:rsidTr="0076248D"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FFFFF"/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vAlign w:val="center"/>
                        <w:hideMark/>
                      </w:tcPr>
                      <w:p w:rsidR="00CD4CA8" w:rsidRPr="00565F86" w:rsidRDefault="00CD4CA8" w:rsidP="007624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565F86">
                          <w:rPr>
                            <w:rFonts w:ascii="Arial" w:eastAsia="Times New Roman" w:hAnsi="Arial" w:cs="Arial"/>
                            <w:i/>
                            <w:iCs/>
                            <w:color w:val="64686E"/>
                            <w:sz w:val="20"/>
                            <w:szCs w:val="20"/>
                            <w:lang w:eastAsia="ru-RU"/>
                          </w:rPr>
                          <w:t>Октябрьский​</w:t>
                        </w:r>
                        <w:r w:rsidRPr="00565F86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FFFFF"/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vAlign w:val="center"/>
                        <w:hideMark/>
                      </w:tcPr>
                      <w:p w:rsidR="00CD4CA8" w:rsidRPr="00565F86" w:rsidRDefault="00CD4CA8" w:rsidP="007624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565F86">
                          <w:rPr>
                            <w:rFonts w:ascii="Arial" w:eastAsia="Times New Roman" w:hAnsi="Arial" w:cs="Arial"/>
                            <w:i/>
                            <w:iCs/>
                            <w:color w:val="64686E"/>
                            <w:sz w:val="20"/>
                            <w:szCs w:val="20"/>
                            <w:lang w:eastAsia="ru-RU"/>
                          </w:rPr>
                          <w:t>понедельник</w:t>
                        </w:r>
                      </w:p>
                      <w:p w:rsidR="00CD4CA8" w:rsidRPr="00565F86" w:rsidRDefault="00CD4CA8" w:rsidP="007624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565F86">
                          <w:rPr>
                            <w:rFonts w:ascii="Arial" w:eastAsia="Times New Roman" w:hAnsi="Arial" w:cs="Arial"/>
                            <w:i/>
                            <w:iCs/>
                            <w:color w:val="64686E"/>
                            <w:sz w:val="20"/>
                            <w:szCs w:val="20"/>
                            <w:lang w:eastAsia="ru-RU"/>
                          </w:rPr>
                          <w:t>четверг​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FFFFF"/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vAlign w:val="center"/>
                        <w:hideMark/>
                      </w:tcPr>
                      <w:p w:rsidR="00CD4CA8" w:rsidRPr="00565F86" w:rsidRDefault="00CD4CA8" w:rsidP="0076248D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565F86">
                          <w:rPr>
                            <w:rFonts w:ascii="Arial" w:eastAsia="Times New Roman" w:hAnsi="Arial" w:cs="Arial"/>
                            <w:i/>
                            <w:iCs/>
                            <w:color w:val="64686E"/>
                            <w:sz w:val="20"/>
                            <w:szCs w:val="20"/>
                            <w:lang w:eastAsia="ru-RU"/>
                          </w:rPr>
                          <w:t>10:00-13:00</w:t>
                        </w:r>
                      </w:p>
                      <w:p w:rsidR="00CD4CA8" w:rsidRPr="00565F86" w:rsidRDefault="00CD4CA8" w:rsidP="0076248D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565F86">
                          <w:rPr>
                            <w:rFonts w:ascii="Arial" w:eastAsia="Times New Roman" w:hAnsi="Arial" w:cs="Arial"/>
                            <w:i/>
                            <w:iCs/>
                            <w:color w:val="64686E"/>
                            <w:sz w:val="20"/>
                            <w:szCs w:val="20"/>
                            <w:lang w:eastAsia="ru-RU"/>
                          </w:rPr>
                          <w:t>14:00-17:00​</w:t>
                        </w:r>
                      </w:p>
                    </w:tc>
                  </w:tr>
                  <w:tr w:rsidR="00CD4CA8" w:rsidRPr="00565F86" w:rsidTr="0076248D"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EEF0F1"/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vAlign w:val="center"/>
                        <w:hideMark/>
                      </w:tcPr>
                      <w:p w:rsidR="00CD4CA8" w:rsidRPr="00565F86" w:rsidRDefault="00CD4CA8" w:rsidP="007624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565F86">
                          <w:rPr>
                            <w:rFonts w:ascii="Arial" w:eastAsia="Times New Roman" w:hAnsi="Arial" w:cs="Arial"/>
                            <w:i/>
                            <w:iCs/>
                            <w:color w:val="64686E"/>
                            <w:sz w:val="20"/>
                            <w:szCs w:val="20"/>
                            <w:lang w:eastAsia="ru-RU"/>
                          </w:rPr>
                          <w:t>Правобережный​</w:t>
                        </w:r>
                        <w:r w:rsidRPr="00565F86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EEF0F1"/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vAlign w:val="center"/>
                        <w:hideMark/>
                      </w:tcPr>
                      <w:p w:rsidR="00CD4CA8" w:rsidRPr="00565F86" w:rsidRDefault="00CD4CA8" w:rsidP="007624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565F86">
                          <w:rPr>
                            <w:rFonts w:ascii="Arial" w:eastAsia="Times New Roman" w:hAnsi="Arial" w:cs="Arial"/>
                            <w:i/>
                            <w:iCs/>
                            <w:color w:val="64686E"/>
                            <w:sz w:val="20"/>
                            <w:szCs w:val="20"/>
                            <w:lang w:eastAsia="ru-RU"/>
                          </w:rPr>
                          <w:t>вторник</w:t>
                        </w:r>
                      </w:p>
                      <w:p w:rsidR="00CD4CA8" w:rsidRPr="00565F86" w:rsidRDefault="00CD4CA8" w:rsidP="007624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565F86">
                          <w:rPr>
                            <w:rFonts w:ascii="Arial" w:eastAsia="Times New Roman" w:hAnsi="Arial" w:cs="Arial"/>
                            <w:i/>
                            <w:iCs/>
                            <w:color w:val="64686E"/>
                            <w:sz w:val="20"/>
                            <w:szCs w:val="20"/>
                            <w:lang w:eastAsia="ru-RU"/>
                          </w:rPr>
                          <w:t>среда​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EEF0F1"/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vAlign w:val="center"/>
                        <w:hideMark/>
                      </w:tcPr>
                      <w:p w:rsidR="00CD4CA8" w:rsidRPr="00565F86" w:rsidRDefault="00CD4CA8" w:rsidP="0076248D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565F86">
                          <w:rPr>
                            <w:rFonts w:ascii="Arial" w:eastAsia="Times New Roman" w:hAnsi="Arial" w:cs="Arial"/>
                            <w:i/>
                            <w:iCs/>
                            <w:color w:val="64686E"/>
                            <w:sz w:val="20"/>
                            <w:szCs w:val="20"/>
                            <w:lang w:eastAsia="ru-RU"/>
                          </w:rPr>
                          <w:t>14:00-17:00</w:t>
                        </w:r>
                      </w:p>
                      <w:p w:rsidR="00CD4CA8" w:rsidRPr="00565F86" w:rsidRDefault="00CD4CA8" w:rsidP="0076248D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565F86">
                          <w:rPr>
                            <w:rFonts w:ascii="Arial" w:eastAsia="Times New Roman" w:hAnsi="Arial" w:cs="Arial"/>
                            <w:i/>
                            <w:iCs/>
                            <w:color w:val="64686E"/>
                            <w:sz w:val="20"/>
                            <w:szCs w:val="20"/>
                            <w:lang w:eastAsia="ru-RU"/>
                          </w:rPr>
                          <w:t>10:00-13:00​</w:t>
                        </w:r>
                      </w:p>
                    </w:tc>
                  </w:tr>
                  <w:tr w:rsidR="00CD4CA8" w:rsidRPr="00565F86" w:rsidTr="0076248D"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FFFFF"/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vAlign w:val="center"/>
                        <w:hideMark/>
                      </w:tcPr>
                      <w:p w:rsidR="00CD4CA8" w:rsidRPr="00565F86" w:rsidRDefault="00CD4CA8" w:rsidP="007624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565F86">
                          <w:rPr>
                            <w:rFonts w:ascii="Arial" w:eastAsia="Times New Roman" w:hAnsi="Arial" w:cs="Arial"/>
                            <w:i/>
                            <w:iCs/>
                            <w:color w:val="64686E"/>
                            <w:sz w:val="20"/>
                            <w:szCs w:val="20"/>
                            <w:lang w:eastAsia="ru-RU"/>
                          </w:rPr>
                          <w:t>Свердловский​</w:t>
                        </w:r>
                        <w:r w:rsidRPr="00565F86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FFFFF"/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vAlign w:val="center"/>
                        <w:hideMark/>
                      </w:tcPr>
                      <w:p w:rsidR="00CD4CA8" w:rsidRPr="00565F86" w:rsidRDefault="00CD4CA8" w:rsidP="007624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565F86">
                          <w:rPr>
                            <w:rFonts w:ascii="Arial" w:eastAsia="Times New Roman" w:hAnsi="Arial" w:cs="Arial"/>
                            <w:i/>
                            <w:iCs/>
                            <w:color w:val="64686E"/>
                            <w:sz w:val="20"/>
                            <w:szCs w:val="20"/>
                            <w:lang w:eastAsia="ru-RU"/>
                          </w:rPr>
                          <w:t>понедельник</w:t>
                        </w:r>
                      </w:p>
                      <w:p w:rsidR="00CD4CA8" w:rsidRPr="00565F86" w:rsidRDefault="00CD4CA8" w:rsidP="007624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565F86">
                          <w:rPr>
                            <w:rFonts w:ascii="Arial" w:eastAsia="Times New Roman" w:hAnsi="Arial" w:cs="Arial"/>
                            <w:i/>
                            <w:iCs/>
                            <w:color w:val="64686E"/>
                            <w:sz w:val="20"/>
                            <w:szCs w:val="20"/>
                            <w:lang w:eastAsia="ru-RU"/>
                          </w:rPr>
                          <w:t>вторник</w:t>
                        </w:r>
                      </w:p>
                      <w:p w:rsidR="00CD4CA8" w:rsidRPr="00565F86" w:rsidRDefault="00CD4CA8" w:rsidP="007624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565F86">
                          <w:rPr>
                            <w:rFonts w:ascii="Arial" w:eastAsia="Times New Roman" w:hAnsi="Arial" w:cs="Arial"/>
                            <w:i/>
                            <w:iCs/>
                            <w:color w:val="64686E"/>
                            <w:sz w:val="20"/>
                            <w:szCs w:val="20"/>
                            <w:lang w:eastAsia="ru-RU"/>
                          </w:rPr>
                          <w:t>четверг​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FFFFF"/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vAlign w:val="center"/>
                        <w:hideMark/>
                      </w:tcPr>
                      <w:p w:rsidR="00CD4CA8" w:rsidRPr="00565F86" w:rsidRDefault="00CD4CA8" w:rsidP="0076248D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565F86">
                          <w:rPr>
                            <w:rFonts w:ascii="Arial" w:eastAsia="Times New Roman" w:hAnsi="Arial" w:cs="Arial"/>
                            <w:i/>
                            <w:iCs/>
                            <w:color w:val="64686E"/>
                            <w:sz w:val="20"/>
                            <w:szCs w:val="20"/>
                            <w:lang w:eastAsia="ru-RU"/>
                          </w:rPr>
                          <w:t>14:00-17:00</w:t>
                        </w:r>
                      </w:p>
                      <w:p w:rsidR="00CD4CA8" w:rsidRPr="00565F86" w:rsidRDefault="00CD4CA8" w:rsidP="0076248D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565F86">
                          <w:rPr>
                            <w:rFonts w:ascii="Arial" w:eastAsia="Times New Roman" w:hAnsi="Arial" w:cs="Arial"/>
                            <w:i/>
                            <w:iCs/>
                            <w:color w:val="64686E"/>
                            <w:sz w:val="20"/>
                            <w:szCs w:val="20"/>
                            <w:lang w:eastAsia="ru-RU"/>
                          </w:rPr>
                          <w:t>10:00-13:00</w:t>
                        </w:r>
                      </w:p>
                      <w:p w:rsidR="00CD4CA8" w:rsidRPr="00565F86" w:rsidRDefault="00CD4CA8" w:rsidP="0076248D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565F86">
                          <w:rPr>
                            <w:rFonts w:ascii="Arial" w:eastAsia="Times New Roman" w:hAnsi="Arial" w:cs="Arial"/>
                            <w:i/>
                            <w:iCs/>
                            <w:color w:val="64686E"/>
                            <w:sz w:val="20"/>
                            <w:szCs w:val="20"/>
                            <w:lang w:eastAsia="ru-RU"/>
                          </w:rPr>
                          <w:t>10:00-13:00​</w:t>
                        </w:r>
                      </w:p>
                    </w:tc>
                  </w:tr>
                </w:tbl>
                <w:p w:rsidR="00CD4CA8" w:rsidRPr="004C21C4" w:rsidRDefault="00CD4CA8" w:rsidP="00CD4CA8">
                  <w:pPr>
                    <w:spacing w:before="100" w:beforeAutospacing="1" w:after="150" w:line="240" w:lineRule="auto"/>
                    <w:ind w:left="720"/>
                    <w:jc w:val="center"/>
                    <w:rPr>
                      <w:rFonts w:ascii="Verdana" w:eastAsia="Times New Roman" w:hAnsi="Verdana" w:cs="Arial"/>
                      <w:b/>
                      <w:bCs/>
                      <w:i/>
                      <w:iCs/>
                      <w:color w:val="64686E"/>
                      <w:sz w:val="20"/>
                      <w:szCs w:val="20"/>
                      <w:lang w:eastAsia="ru-RU"/>
                    </w:rPr>
                  </w:pPr>
                  <w:r w:rsidRPr="004C21C4">
                    <w:rPr>
                      <w:rFonts w:ascii="Verdana" w:eastAsia="Times New Roman" w:hAnsi="Verdana" w:cs="Arial"/>
                      <w:b/>
                      <w:bCs/>
                      <w:i/>
                      <w:iCs/>
                      <w:color w:val="64686E"/>
                      <w:sz w:val="20"/>
                      <w:szCs w:val="20"/>
                      <w:lang w:eastAsia="ru-RU"/>
                    </w:rPr>
                    <w:t>Документы, необходимые для постановки на учет детей в муниципальную дошкольную образовательную организацию</w:t>
                  </w:r>
                </w:p>
                <w:p w:rsidR="00565F86" w:rsidRPr="00565F86" w:rsidRDefault="00565F86" w:rsidP="005250A3">
                  <w:pPr>
                    <w:numPr>
                      <w:ilvl w:val="0"/>
                      <w:numId w:val="1"/>
                    </w:numPr>
                    <w:spacing w:before="100" w:beforeAutospacing="1" w:after="150" w:line="240" w:lineRule="auto"/>
                    <w:jc w:val="both"/>
                    <w:rPr>
                      <w:rFonts w:ascii="Verdana" w:eastAsia="Times New Roman" w:hAnsi="Verdana" w:cs="Arial"/>
                      <w:color w:val="576170"/>
                      <w:sz w:val="20"/>
                      <w:szCs w:val="20"/>
                      <w:lang w:eastAsia="ru-RU"/>
                    </w:rPr>
                  </w:pPr>
                  <w:r w:rsidRPr="00565F86">
                    <w:rPr>
                      <w:rFonts w:ascii="Verdana" w:eastAsia="Times New Roman" w:hAnsi="Verdana" w:cs="Arial"/>
                      <w:i/>
                      <w:iCs/>
                      <w:color w:val="576170"/>
                      <w:sz w:val="20"/>
                      <w:szCs w:val="20"/>
                      <w:lang w:eastAsia="ru-RU"/>
                    </w:rPr>
                    <w:t>копия документа, удостоверяющего личность родителя (законного представителя), либо документа, удостоверяющего личность родителя (законного представителя) - иностранного гражданина и лица без гражданства в Российской Федерации в соответствии со статьей 10 Федерального закона от 25.07.2002 № 115-ФЗ «О правовом положении иностранных граждан в Российской Федерации»;</w:t>
                  </w:r>
                </w:p>
                <w:p w:rsidR="00565F86" w:rsidRPr="00565F86" w:rsidRDefault="00565F86" w:rsidP="005250A3">
                  <w:pPr>
                    <w:numPr>
                      <w:ilvl w:val="0"/>
                      <w:numId w:val="1"/>
                    </w:numPr>
                    <w:spacing w:before="100" w:beforeAutospacing="1" w:after="150" w:line="240" w:lineRule="auto"/>
                    <w:jc w:val="both"/>
                    <w:rPr>
                      <w:rFonts w:ascii="Verdana" w:eastAsia="Times New Roman" w:hAnsi="Verdana" w:cs="Arial"/>
                      <w:color w:val="576170"/>
                      <w:sz w:val="20"/>
                      <w:szCs w:val="20"/>
                      <w:lang w:eastAsia="ru-RU"/>
                    </w:rPr>
                  </w:pPr>
                  <w:r w:rsidRPr="00565F86">
                    <w:rPr>
                      <w:rFonts w:ascii="Verdana" w:eastAsia="Times New Roman" w:hAnsi="Verdana" w:cs="Arial"/>
                      <w:i/>
                      <w:iCs/>
                      <w:color w:val="576170"/>
                      <w:sz w:val="20"/>
                      <w:szCs w:val="20"/>
                      <w:lang w:eastAsia="ru-RU"/>
                    </w:rPr>
                    <w:t>оригинал и копия свидетельства о рождении ребенка или документа, подтверждающего родство заявителя (или законность представления прав ребенка);</w:t>
                  </w:r>
                </w:p>
                <w:p w:rsidR="00565F86" w:rsidRPr="00565F86" w:rsidRDefault="00565F86" w:rsidP="005250A3">
                  <w:pPr>
                    <w:numPr>
                      <w:ilvl w:val="0"/>
                      <w:numId w:val="1"/>
                    </w:numPr>
                    <w:spacing w:before="100" w:beforeAutospacing="1" w:after="150" w:line="240" w:lineRule="auto"/>
                    <w:jc w:val="both"/>
                    <w:rPr>
                      <w:rFonts w:ascii="Verdana" w:eastAsia="Times New Roman" w:hAnsi="Verdana" w:cs="Arial"/>
                      <w:color w:val="576170"/>
                      <w:sz w:val="20"/>
                      <w:szCs w:val="20"/>
                      <w:lang w:eastAsia="ru-RU"/>
                    </w:rPr>
                  </w:pPr>
                  <w:r w:rsidRPr="00565F86">
                    <w:rPr>
                      <w:rFonts w:ascii="Verdana" w:eastAsia="Times New Roman" w:hAnsi="Verdana" w:cs="Arial"/>
                      <w:i/>
                      <w:iCs/>
                      <w:color w:val="576170"/>
                      <w:sz w:val="20"/>
                      <w:szCs w:val="20"/>
                      <w:lang w:eastAsia="ru-RU"/>
                    </w:rPr>
                    <w:t>копия свидетельства о регистрации ребенка по месту жительства или по месту пребывания, или документа, содержащего сведения о регистрации ребенка по месту жительства или по месту пребывания;</w:t>
                  </w:r>
                </w:p>
                <w:p w:rsidR="00565F86" w:rsidRPr="00565F86" w:rsidRDefault="00565F86" w:rsidP="005250A3">
                  <w:pPr>
                    <w:numPr>
                      <w:ilvl w:val="0"/>
                      <w:numId w:val="1"/>
                    </w:numPr>
                    <w:spacing w:before="100" w:beforeAutospacing="1" w:after="150" w:line="240" w:lineRule="auto"/>
                    <w:jc w:val="both"/>
                    <w:rPr>
                      <w:rFonts w:ascii="Verdana" w:eastAsia="Times New Roman" w:hAnsi="Verdana" w:cs="Arial"/>
                      <w:color w:val="576170"/>
                      <w:sz w:val="20"/>
                      <w:szCs w:val="20"/>
                      <w:lang w:eastAsia="ru-RU"/>
                    </w:rPr>
                  </w:pPr>
                  <w:r w:rsidRPr="00565F86">
                    <w:rPr>
                      <w:rFonts w:ascii="Verdana" w:eastAsia="Times New Roman" w:hAnsi="Verdana" w:cs="Arial"/>
                      <w:i/>
                      <w:iCs/>
                      <w:color w:val="576170"/>
                      <w:sz w:val="20"/>
                      <w:szCs w:val="20"/>
                      <w:lang w:eastAsia="ru-RU"/>
                    </w:rPr>
                    <w:t xml:space="preserve">копия документа, подтверждающего право заявителя на пребывание в </w:t>
                  </w:r>
                  <w:r w:rsidRPr="00565F86">
                    <w:rPr>
                      <w:rFonts w:ascii="Verdana" w:eastAsia="Times New Roman" w:hAnsi="Verdana" w:cs="Arial"/>
                      <w:i/>
                      <w:iCs/>
                      <w:color w:val="576170"/>
                      <w:sz w:val="20"/>
                      <w:szCs w:val="20"/>
                      <w:lang w:eastAsia="ru-RU"/>
                    </w:rPr>
                    <w:lastRenderedPageBreak/>
                    <w:t>Российской Федерации (</w:t>
                  </w:r>
                  <w:r w:rsidRPr="00565F86">
                    <w:rPr>
                      <w:rFonts w:ascii="Verdana" w:eastAsia="Times New Roman" w:hAnsi="Verdana" w:cs="Arial"/>
                      <w:b/>
                      <w:bCs/>
                      <w:i/>
                      <w:iCs/>
                      <w:color w:val="576170"/>
                      <w:sz w:val="20"/>
                      <w:szCs w:val="20"/>
                      <w:lang w:eastAsia="ru-RU"/>
                    </w:rPr>
                    <w:t>для родителей (законных представителей) детей, являющихся иностранными гражданами или лицами без гражданства</w:t>
                  </w:r>
                  <w:r w:rsidRPr="00565F86">
                    <w:rPr>
                      <w:rFonts w:ascii="Verdana" w:eastAsia="Times New Roman" w:hAnsi="Verdana" w:cs="Arial"/>
                      <w:i/>
                      <w:iCs/>
                      <w:color w:val="576170"/>
                      <w:sz w:val="20"/>
                      <w:szCs w:val="20"/>
                      <w:lang w:eastAsia="ru-RU"/>
                    </w:rPr>
                    <w:t>).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язык;</w:t>
                  </w:r>
                </w:p>
                <w:p w:rsidR="00565F86" w:rsidRPr="00565F86" w:rsidRDefault="00565F86" w:rsidP="005250A3">
                  <w:pPr>
                    <w:numPr>
                      <w:ilvl w:val="0"/>
                      <w:numId w:val="1"/>
                    </w:numPr>
                    <w:spacing w:before="100" w:beforeAutospacing="1" w:after="150" w:line="240" w:lineRule="auto"/>
                    <w:jc w:val="both"/>
                    <w:rPr>
                      <w:rFonts w:ascii="Verdana" w:eastAsia="Times New Roman" w:hAnsi="Verdana" w:cs="Arial"/>
                      <w:color w:val="576170"/>
                      <w:sz w:val="20"/>
                      <w:szCs w:val="20"/>
                      <w:lang w:eastAsia="ru-RU"/>
                    </w:rPr>
                  </w:pPr>
                  <w:r w:rsidRPr="00565F86">
                    <w:rPr>
                      <w:rFonts w:ascii="Verdana" w:eastAsia="Times New Roman" w:hAnsi="Verdana" w:cs="Arial"/>
                      <w:i/>
                      <w:iCs/>
                      <w:color w:val="576170"/>
                      <w:sz w:val="20"/>
                      <w:szCs w:val="20"/>
                      <w:lang w:eastAsia="ru-RU"/>
                    </w:rPr>
                    <w:t>заключение психолого-медико-педагогической комиссии (</w:t>
                  </w:r>
                  <w:r w:rsidRPr="00565F86">
                    <w:rPr>
                      <w:rFonts w:ascii="Verdana" w:eastAsia="Times New Roman" w:hAnsi="Verdana" w:cs="Arial"/>
                      <w:b/>
                      <w:bCs/>
                      <w:i/>
                      <w:iCs/>
                      <w:color w:val="576170"/>
                      <w:sz w:val="20"/>
                      <w:szCs w:val="20"/>
                      <w:lang w:eastAsia="ru-RU"/>
                    </w:rPr>
                    <w:t>для постановки детей с ограниченными возможностями здоровья в МДОО, где имеются группы компенсирующей или комбинированной направленности</w:t>
                  </w:r>
                  <w:r w:rsidRPr="00565F86">
                    <w:rPr>
                      <w:rFonts w:ascii="Verdana" w:eastAsia="Times New Roman" w:hAnsi="Verdana" w:cs="Arial"/>
                      <w:i/>
                      <w:iCs/>
                      <w:color w:val="576170"/>
                      <w:sz w:val="20"/>
                      <w:szCs w:val="20"/>
                      <w:lang w:eastAsia="ru-RU"/>
                    </w:rPr>
                    <w:t>);</w:t>
                  </w:r>
                </w:p>
                <w:p w:rsidR="00565F86" w:rsidRPr="00565F86" w:rsidRDefault="00565F86" w:rsidP="005250A3">
                  <w:pPr>
                    <w:numPr>
                      <w:ilvl w:val="0"/>
                      <w:numId w:val="1"/>
                    </w:numPr>
                    <w:spacing w:before="100" w:beforeAutospacing="1" w:after="150" w:line="240" w:lineRule="auto"/>
                    <w:jc w:val="both"/>
                    <w:rPr>
                      <w:rFonts w:ascii="Verdana" w:eastAsia="Times New Roman" w:hAnsi="Verdana" w:cs="Arial"/>
                      <w:color w:val="576170"/>
                      <w:sz w:val="20"/>
                      <w:szCs w:val="20"/>
                      <w:lang w:eastAsia="ru-RU"/>
                    </w:rPr>
                  </w:pPr>
                  <w:r w:rsidRPr="00565F86">
                    <w:rPr>
                      <w:rFonts w:ascii="Verdana" w:eastAsia="Times New Roman" w:hAnsi="Verdana" w:cs="Arial"/>
                      <w:i/>
                      <w:iCs/>
                      <w:color w:val="576170"/>
                      <w:sz w:val="20"/>
                      <w:szCs w:val="20"/>
                      <w:lang w:eastAsia="ru-RU"/>
                    </w:rPr>
                    <w:t>заключение врачебной комиссии противотуберкулезного диспансера (</w:t>
                  </w:r>
                  <w:r w:rsidRPr="00565F86">
                    <w:rPr>
                      <w:rFonts w:ascii="Verdana" w:eastAsia="Times New Roman" w:hAnsi="Verdana" w:cs="Arial"/>
                      <w:b/>
                      <w:bCs/>
                      <w:i/>
                      <w:iCs/>
                      <w:color w:val="576170"/>
                      <w:sz w:val="20"/>
                      <w:szCs w:val="20"/>
                      <w:lang w:eastAsia="ru-RU"/>
                    </w:rPr>
                    <w:t>для постановки детей с туберкулезной интоксикацией в МДОО, где имеются группы оздоровительной направленности</w:t>
                  </w:r>
                  <w:r w:rsidRPr="00565F86">
                    <w:rPr>
                      <w:rFonts w:ascii="Verdana" w:eastAsia="Times New Roman" w:hAnsi="Verdana" w:cs="Arial"/>
                      <w:i/>
                      <w:iCs/>
                      <w:color w:val="576170"/>
                      <w:sz w:val="20"/>
                      <w:szCs w:val="20"/>
                      <w:lang w:eastAsia="ru-RU"/>
                    </w:rPr>
                    <w:t>);</w:t>
                  </w:r>
                </w:p>
                <w:p w:rsidR="00565F86" w:rsidRPr="001669F4" w:rsidRDefault="00FB7ACF" w:rsidP="005250A3">
                  <w:pPr>
                    <w:numPr>
                      <w:ilvl w:val="0"/>
                      <w:numId w:val="1"/>
                    </w:numPr>
                    <w:spacing w:before="100" w:beforeAutospacing="1" w:after="150" w:line="240" w:lineRule="auto"/>
                    <w:jc w:val="both"/>
                    <w:rPr>
                      <w:rFonts w:ascii="Verdana" w:eastAsia="Times New Roman" w:hAnsi="Verdana" w:cs="Arial"/>
                      <w:color w:val="64686E"/>
                      <w:sz w:val="20"/>
                      <w:szCs w:val="20"/>
                      <w:lang w:eastAsia="ru-RU"/>
                    </w:rPr>
                  </w:pPr>
                  <w:hyperlink r:id="rId8" w:anchor="ctl00_PlaceHolderMain_InfoBlockControl_tabs-1" w:tooltip="Льготы при поступлении в детский сад " w:history="1">
                    <w:r w:rsidR="00565F86" w:rsidRPr="00565F86">
                      <w:rPr>
                        <w:rFonts w:ascii="Verdana" w:eastAsia="Times New Roman" w:hAnsi="Verdana" w:cs="Arial"/>
                        <w:i/>
                        <w:iCs/>
                        <w:color w:val="0072BC"/>
                        <w:sz w:val="20"/>
                        <w:szCs w:val="20"/>
                        <w:u w:val="single"/>
                        <w:lang w:eastAsia="ru-RU"/>
                      </w:rPr>
                      <w:t>документ, подтверждающий льготы</w:t>
                    </w:r>
                  </w:hyperlink>
                  <w:r w:rsidR="001669F4">
                    <w:rPr>
                      <w:rFonts w:ascii="Verdana" w:eastAsia="Times New Roman" w:hAnsi="Verdana" w:cs="Arial"/>
                      <w:i/>
                      <w:iCs/>
                      <w:color w:val="64686E"/>
                      <w:sz w:val="20"/>
                      <w:szCs w:val="20"/>
                      <w:lang w:eastAsia="ru-RU"/>
                    </w:rPr>
                    <w:t>:</w:t>
                  </w:r>
                </w:p>
                <w:p w:rsidR="001669F4" w:rsidRPr="001669F4" w:rsidRDefault="001669F4" w:rsidP="00FB7ACF">
                  <w:pPr>
                    <w:spacing w:after="225" w:line="240" w:lineRule="auto"/>
                    <w:jc w:val="both"/>
                    <w:rPr>
                      <w:rFonts w:ascii="Verdana" w:eastAsia="Times New Roman" w:hAnsi="Verdana" w:cs="Arial"/>
                      <w:color w:val="64686E"/>
                      <w:sz w:val="20"/>
                      <w:szCs w:val="20"/>
                      <w:lang w:eastAsia="ru-RU"/>
                    </w:rPr>
                  </w:pPr>
                  <w:r w:rsidRPr="001669F4">
                    <w:rPr>
                      <w:rFonts w:ascii="Verdana" w:eastAsia="Times New Roman" w:hAnsi="Verdana" w:cs="Arial"/>
                      <w:color w:val="64686E"/>
                      <w:sz w:val="20"/>
                      <w:szCs w:val="20"/>
                      <w:lang w:eastAsia="ru-RU"/>
                    </w:rPr>
                    <w:t>Категории детей, имеющие право на получение льготы в соответствии с действующим законодательством и перечень документов, подтверждающих право на предоставление места в муниципальной дошкольной образовательной ор</w:t>
                  </w:r>
                  <w:bookmarkStart w:id="0" w:name="_GoBack"/>
                  <w:bookmarkEnd w:id="0"/>
                  <w:r w:rsidRPr="001669F4">
                    <w:rPr>
                      <w:rFonts w:ascii="Verdana" w:eastAsia="Times New Roman" w:hAnsi="Verdana" w:cs="Arial"/>
                      <w:color w:val="64686E"/>
                      <w:sz w:val="20"/>
                      <w:szCs w:val="20"/>
                      <w:lang w:eastAsia="ru-RU"/>
                    </w:rPr>
                    <w:t>ганизации во внеочередном либо первоочередном порядке</w:t>
                  </w:r>
                </w:p>
                <w:tbl>
                  <w:tblPr>
                    <w:tblW w:w="0" w:type="auto"/>
                    <w:jc w:val="center"/>
                    <w:tblBorders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tblBorders>
                    <w:tblCellMar>
                      <w:top w:w="20" w:type="dxa"/>
                      <w:left w:w="20" w:type="dxa"/>
                      <w:bottom w:w="20" w:type="dxa"/>
                      <w:right w:w="2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4"/>
                    <w:gridCol w:w="4334"/>
                    <w:gridCol w:w="4221"/>
                  </w:tblGrid>
                  <w:tr w:rsidR="001669F4" w:rsidRPr="001669F4" w:rsidTr="001669F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FFFFF"/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vAlign w:val="center"/>
                        <w:hideMark/>
                      </w:tcPr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b/>
                            <w:bCs/>
                            <w:color w:val="64686E"/>
                            <w:sz w:val="20"/>
                            <w:szCs w:val="20"/>
                            <w:lang w:eastAsia="ru-RU"/>
                          </w:rPr>
                          <w:t>1.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FFFFF"/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vAlign w:val="center"/>
                        <w:hideMark/>
                      </w:tcPr>
                      <w:p w:rsidR="001669F4" w:rsidRPr="001669F4" w:rsidRDefault="001669F4" w:rsidP="001669F4">
                        <w:pPr>
                          <w:spacing w:after="225" w:line="240" w:lineRule="auto"/>
                          <w:jc w:val="center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b/>
                            <w:bCs/>
                            <w:color w:val="64686E"/>
                            <w:sz w:val="20"/>
                            <w:szCs w:val="20"/>
                            <w:lang w:eastAsia="ru-RU"/>
                          </w:rPr>
                          <w:t>Категории детей, имеющие право на предоставление места в муниципальной дошкольной образовательной организации во внеочередном порядке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FFFFF"/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vAlign w:val="center"/>
                        <w:hideMark/>
                      </w:tcPr>
                      <w:p w:rsidR="001669F4" w:rsidRPr="001669F4" w:rsidRDefault="001669F4" w:rsidP="001669F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  <w:p w:rsidR="001669F4" w:rsidRPr="001669F4" w:rsidRDefault="001669F4" w:rsidP="001669F4">
                        <w:pPr>
                          <w:spacing w:after="225" w:line="240" w:lineRule="auto"/>
                          <w:jc w:val="center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b/>
                            <w:bCs/>
                            <w:color w:val="64686E"/>
                            <w:sz w:val="20"/>
                            <w:szCs w:val="20"/>
                            <w:lang w:eastAsia="ru-RU"/>
                          </w:rPr>
                          <w:t>Документы, подтверждающие право</w:t>
                        </w:r>
                      </w:p>
                      <w:p w:rsidR="001669F4" w:rsidRPr="001669F4" w:rsidRDefault="001669F4" w:rsidP="001669F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1669F4" w:rsidRPr="001669F4" w:rsidTr="001669F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EEF0F1"/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vAlign w:val="center"/>
                        <w:hideMark/>
                      </w:tcPr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1.1.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EEF0F1"/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vAlign w:val="center"/>
                        <w:hideMark/>
                      </w:tcPr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Дети судей​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EEF0F1"/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vAlign w:val="center"/>
                        <w:hideMark/>
                      </w:tcPr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- паспорт;</w:t>
                        </w:r>
                      </w:p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- справка с места работы о занимаемой должности (действительна в течение 10 дней с момента ее получения)</w:t>
                        </w:r>
                      </w:p>
                    </w:tc>
                  </w:tr>
                  <w:tr w:rsidR="001669F4" w:rsidRPr="001669F4" w:rsidTr="001669F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FFFFF"/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vAlign w:val="center"/>
                        <w:hideMark/>
                      </w:tcPr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1.2.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FFFFF"/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vAlign w:val="center"/>
                        <w:hideMark/>
                      </w:tcPr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Дети сотрудников Следственного комитета Российской Федерации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FFFFF"/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vAlign w:val="center"/>
                        <w:hideMark/>
                      </w:tcPr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- паспорт;</w:t>
                        </w:r>
                      </w:p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- справка с места работы о занимаемой должности (действительна в течение 10 дней с момента ее получения)</w:t>
                        </w:r>
                      </w:p>
                    </w:tc>
                  </w:tr>
                  <w:tr w:rsidR="001669F4" w:rsidRPr="001669F4" w:rsidTr="001669F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EEF0F1"/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vAlign w:val="center"/>
                        <w:hideMark/>
                      </w:tcPr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1.3.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EEF0F1"/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vAlign w:val="center"/>
                        <w:hideMark/>
                      </w:tcPr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Дети прокуроров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EEF0F1"/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vAlign w:val="center"/>
                        <w:hideMark/>
                      </w:tcPr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- паспорт;</w:t>
                        </w:r>
                      </w:p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- справка с места работы о занимаемой должности (действительна в течение 10 дней с момента ее получения)</w:t>
                        </w:r>
                      </w:p>
                    </w:tc>
                  </w:tr>
                  <w:tr w:rsidR="001669F4" w:rsidRPr="001669F4" w:rsidTr="001669F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FFFFF"/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vAlign w:val="center"/>
                        <w:hideMark/>
                      </w:tcPr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1.4.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FFFFF"/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vAlign w:val="center"/>
                        <w:hideMark/>
                      </w:tcPr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Дети:</w:t>
                        </w:r>
                      </w:p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 xml:space="preserve">1) граждан, получивших или перенесших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</w:t>
                        </w: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lastRenderedPageBreak/>
                          <w:t>катастрофы на Чернобыльской АЭС,</w:t>
                        </w:r>
                      </w:p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2) инвалидов вследствие чернобыльской катастрофы из числа:</w:t>
                        </w:r>
                      </w:p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- граждан (в том числе временно направленных или командированных), принимавших участие в ликвидации последствий катастрофы в пределах зоны отчуждения или занятых на эксплуатации или других работах на Чернобыльской АЭС;</w:t>
                        </w:r>
                      </w:p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- военнослужащих и военнообязанных, призванных на специальные сборы и привлеченных к выполнению работ, связанных с ликвидацией последствий чернобыльской катастрофы, независимо от места дислокации и выполнявшихся работ, а также лиц начальствующего и рядового состава органов внутренних дел,</w:t>
                        </w:r>
                      </w:p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 xml:space="preserve">Государственной противопожарной службы, </w:t>
                        </w:r>
                        <w:proofErr w:type="gramStart"/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проходивших</w:t>
                        </w:r>
                        <w:proofErr w:type="gramEnd"/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 xml:space="preserve"> (проходящих) службу в зоне отчуждения;</w:t>
                        </w:r>
                      </w:p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- граждан, эвакуированных из зоны отчуждения и переселенных из зоны отселения либо выехавших в добровольном порядке из указанных зон после принятия решения об эвакуации;</w:t>
                        </w:r>
                      </w:p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- граждан, отдавших костный мозг для спасения жизни людей, пострадавших вследствие чернобыльской катастрофы, независимо от времени, прошедшего с момента трансплантации костного</w:t>
                        </w: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br/>
                          <w:t>мозга, и времени развития у них в этой связи инвалидности;</w:t>
                        </w:r>
                      </w:p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 xml:space="preserve">3) граждан (в том числе временно направленных или командированных), принимавших в 1986 - 1987 годах участие в работах по ликвидации последствий чернобыльской катастрофы в пределах зоны отчуждения или занятых в этот период на работах, связанных с эвакуацией населения, материальных ценностей, сельскохозяйственных животных, и на эксплуатации или других работах на Чернобыльской АЭС; </w:t>
                        </w:r>
                        <w:proofErr w:type="gramStart"/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 xml:space="preserve">военнослужащих и военнообязанных, призванных на специальные сборы и привлеченных в этот период для выполнения работ, связанных с ликвидацией последствий чернобыльской катастрофы в пределах зоны отчуждения, включая летно-подъемный, инженерно-технический составы гражданской авиации, независимо от места дислокации и выполнявшихся работ; лиц </w:t>
                        </w: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lastRenderedPageBreak/>
                          <w:t>начальствующего и рядового состава органов внутренних дел, проходивших в 1986 - 1987 годах службу в зоне отчуждения;</w:t>
                        </w:r>
                        <w:proofErr w:type="gramEnd"/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 xml:space="preserve"> граждан, в том числе военнослужащих и военнообязанных, призванных на военные сборы и принимавших участие в 1988 - 1990 годах в работах по объекту "Укрытие"; </w:t>
                        </w:r>
                        <w:proofErr w:type="gramStart"/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младшего и среднего медицинского персонала, врачей и других работников лечебных учреждений (за исключением лиц,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месте, соответствующей профилю проводимой работы), получивших сверхнормативные дозы облучения при оказании медицинской помощи и обслуживании в период с 26 апреля по 30 июня 1986 года лиц, пострадавших</w:t>
                        </w:r>
                        <w:proofErr w:type="gramEnd"/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 xml:space="preserve"> в результате чернобыльской катастрофы и являвшихся источником ионизирующих излучений;</w:t>
                        </w:r>
                      </w:p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4) граждан (в том числе временно направленных или командированных), принимавших в 1988 - 1990 годах участие в работах по ликвидации последствий чернобыльской катастрофы в пределах зоны отчуждения или занятых в этот период на эксплуатации или других работах на Чернобыльской АЭС; военнослужащих и военнообязанных, призванных на специальные сборы и привлеченных в эти годы к выполнению работ, связанных с ликвидацией последствий чернобыльской катастрофы, независимо от места дислокации и выполнявшихся работ, а также лиц начальствующего и рядового состава органов внутренних дел, проходивших в 1988 - 1990 годах службу в зоне отчуждения;</w:t>
                        </w:r>
                      </w:p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5) рабочих и служащих, а также военнослужащих, лиц начальствующего и рядового состава органов внутренних дел, Государственной противопожарной службы, получивших профессиональные заболевания, связанные с лучевым воздействием на работах в зоне отчуждения;</w:t>
                        </w:r>
                      </w:p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 xml:space="preserve">6) граждан, эвакуированных (в том числе выехавших добровольно) в 1986 году из зоны отчуждения или переселенных (переселяемых), в том числе выехавших добровольно, из зоны отселения в 1986 году и в последующие годы, включая детей, в том числе детей, которые в момент эвакуации находились в </w:t>
                        </w: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lastRenderedPageBreak/>
                          <w:t>состоянии внутриутробного развития.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FFFFF"/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vAlign w:val="center"/>
                        <w:hideMark/>
                      </w:tcPr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lastRenderedPageBreak/>
                          <w:t>- паспорт;</w:t>
                        </w:r>
                      </w:p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 xml:space="preserve">- удостоверение получившего (ей) или перенесшего (ей) лучевую болезнь и другие заболевания, связанные с радиационным воздействием вследствие катастрофы на Чернобыльской АЭС; ставшего (ей) инвалидом; ликвидатора последствий </w:t>
                        </w: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lastRenderedPageBreak/>
                          <w:t>чернобыльской катастрофы в 1986-1990 годах; эвакуированного либо переселенца;</w:t>
                        </w:r>
                      </w:p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- документ, в установленном порядке подтверждающий прохождение военной службы;</w:t>
                        </w:r>
                      </w:p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 xml:space="preserve">- удостоверение, выданное Комитетом ветеранов подразделений особого риска Российской Федерации на основании заключения </w:t>
                        </w:r>
                        <w:proofErr w:type="gramStart"/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медико-социальной</w:t>
                        </w:r>
                        <w:proofErr w:type="gramEnd"/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 xml:space="preserve"> экспертной комиссии.</w:t>
                        </w:r>
                      </w:p>
                    </w:tc>
                  </w:tr>
                  <w:tr w:rsidR="001669F4" w:rsidRPr="001669F4" w:rsidTr="001669F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EEF0F1"/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vAlign w:val="center"/>
                        <w:hideMark/>
                      </w:tcPr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lastRenderedPageBreak/>
                          <w:t>1.5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EEF0F1"/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vAlign w:val="center"/>
                        <w:hideMark/>
                      </w:tcPr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Дети:</w:t>
                        </w:r>
                      </w:p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proofErr w:type="gramStart"/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1) граждан (в том числе временно направленных или командированных), включая военнослужащих и военнообязанных, призванных на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принимавших в 1957-1958 годах непосредственное участие в работах по ликвидации последствий аварии в 1957 году на производственном объединении "Маяк", а также граждан, включая военнослужащих и военнообязанных, призванных на специальные</w:t>
                        </w:r>
                        <w:proofErr w:type="gramEnd"/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 xml:space="preserve"> сборы, лиц начальствующего и рядового состава органов внутренних дел, органов государственной безопасности, органов гражданской обороны, занятых на работах по проведению защитных мероприятий и реабилитации радиоактивно загрязненных территорий вдоль реки </w:t>
                        </w:r>
                        <w:proofErr w:type="spellStart"/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Теча</w:t>
                        </w:r>
                        <w:proofErr w:type="spellEnd"/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 xml:space="preserve"> в 1949-1956 годах;</w:t>
                        </w:r>
                      </w:p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proofErr w:type="gramStart"/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2) граждан (в том числе временно направленных или командированных), включая военнослужащих и военнообязанных, призванных на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принимавших в 1959-1961 годах непосредственное участие в работах по ликвидации последствий аварии в 1957 году на производственном объединении "Маяк", а также на граждан, включая военнослужащих и военнообязанных, призванных на</w:t>
                        </w:r>
                        <w:proofErr w:type="gramEnd"/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 xml:space="preserve">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занятых на работах по проведению защитных мероприятий и реабилитации радиоактивно загрязненных территорий вдоль реки </w:t>
                        </w:r>
                        <w:proofErr w:type="spellStart"/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Теча</w:t>
                        </w:r>
                        <w:proofErr w:type="spellEnd"/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 xml:space="preserve"> в 1957-1962 годах;</w:t>
                        </w:r>
                      </w:p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proofErr w:type="gramStart"/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 xml:space="preserve">3) граждан, эвакуированных (переселенных), а также добровольно выехавших из населенных пунктов (в том числе эвакуированных (переселенных) в пределах населенных пунктов, где эвакуация (переселение) производилась частично), подвергшихся </w:t>
                        </w: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lastRenderedPageBreak/>
                          <w:t xml:space="preserve">радиоактивному загрязнению вследствие аварии в 1957 году на производственном объединении "Маяк" и сбросов радиоактивных отходов в реку </w:t>
                        </w:r>
                        <w:proofErr w:type="spellStart"/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Теча</w:t>
                        </w:r>
                        <w:proofErr w:type="spellEnd"/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, включая детей, в том числе детей, которые в момент эвакуации (переселения) находились в состоянии внутриутробного развития</w:t>
                        </w:r>
                        <w:proofErr w:type="gramEnd"/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 xml:space="preserve">, а также военнослужащих, вольнонаемного состава войсковых частей и </w:t>
                        </w:r>
                        <w:proofErr w:type="spellStart"/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спецконтингента</w:t>
                        </w:r>
                        <w:proofErr w:type="spellEnd"/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 xml:space="preserve">, эвакуированных в 1957 году из зоны радиоактивного загрязнения. </w:t>
                        </w:r>
                        <w:proofErr w:type="gramStart"/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К добровольно выехавшим гражданам относятся граждане, выехавшие с 29 сентября 1957 года по 31 декабря 1960 года включительно из населенных пунктов, подвергшихся радиоактивному загрязнению вследствие аварии в 1957 году на производственном объединении "Маяк", а также выехавшие с 1949 года по 1962 год включительно из населенных пунктов (в том числе переселившиеся в пределах населенных пунктов, где переселение производилось частично), подвергшихся радиоактивному</w:t>
                        </w:r>
                        <w:proofErr w:type="gramEnd"/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 xml:space="preserve"> загрязнению вследствие сбросов радиоактивных отходов в реку </w:t>
                        </w:r>
                        <w:proofErr w:type="spellStart"/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Теча</w:t>
                        </w:r>
                        <w:proofErr w:type="spellEnd"/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.</w:t>
                        </w:r>
                      </w:p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Дети первого и второго поколения, страдающие заболеваниями вследствие воздействия радиации на их родителей:</w:t>
                        </w:r>
                      </w:p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proofErr w:type="gramStart"/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1) граждан (в том числе временно направленных или командированных), включая военнослужащих и военнообязанных, призванных на специальные сборы, лиц начальствующего и рядового</w:t>
                        </w: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br/>
                          <w:t>состава органов внутренних дел, органов Государственной безопасности, органов гражданской обороны, принимавших в 1957-1958</w:t>
                        </w: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br/>
                          <w:t>годах непосредственное участие в работах по ликвидации последствий аварии в 1957 году на производственном объединении "Маяк", а также граждан, включая военнослужащих и военнообязанных,</w:t>
                        </w: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br/>
                          <w:t>призванных на специальные</w:t>
                        </w:r>
                        <w:proofErr w:type="gramEnd"/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 xml:space="preserve"> сборы, лиц начальствующего и рядового состава органов внутренних дел, органов Государственной безопасности, органов гражданской обороны, занятых на работах по</w:t>
                        </w: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проведению защитных мероприятий и реабилитации радиоактивно загрязненных территорий вдоль реки </w:t>
                        </w:r>
                        <w:proofErr w:type="spellStart"/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Теча</w:t>
                        </w:r>
                        <w:proofErr w:type="spellEnd"/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 xml:space="preserve"> в 1949-1956 годах;</w:t>
                        </w:r>
                      </w:p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proofErr w:type="gramStart"/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 xml:space="preserve">2) граждан (в том числе временно направленных или командированных), включая военнослужащих и </w:t>
                        </w: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lastRenderedPageBreak/>
                          <w:t>военнообязанных, призванных на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принимавших в 1959-1961 годах непосредственное участие в работах по ликвидации последствий аварии в 1957 году на производственном объединении "Маяк", а также граждан, включая военнослужащих и военнообязанных, призванных на специальные</w:t>
                        </w:r>
                        <w:proofErr w:type="gramEnd"/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 xml:space="preserve"> сборы,</w:t>
                        </w:r>
                      </w:p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 xml:space="preserve">лиц начальствующего и рядового состава органов внутренних дел, органов государственной безопасности, органов гражданской обороны, занятых на работах по проведению защитных мероприятий и реабилитации радиоактивно загрязненных территорий вдоль реки </w:t>
                        </w:r>
                        <w:proofErr w:type="spellStart"/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Теча</w:t>
                        </w:r>
                        <w:proofErr w:type="spellEnd"/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 xml:space="preserve"> в 1957-1962 годах;</w:t>
                        </w:r>
                      </w:p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proofErr w:type="gramStart"/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 xml:space="preserve">3) граждан, эвакуированных (переселенных), а также добровольно выехавших из населенных пунктов (в том числе эвакуированных (переселенных) в пределах населенных пунктов, где эвакуация (переселение) производилась частично) подвергшихся радиоактивному загрязнению вследствие аварии в 1957 году на производственном объединении "Маяк" и сбросов радиоактивных отходов в реку </w:t>
                        </w:r>
                        <w:proofErr w:type="spellStart"/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Теча</w:t>
                        </w:r>
                        <w:proofErr w:type="spellEnd"/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, включая детей, в том числе детей, которые в момент эвакуации (переселения) находились в состоянии внутриутробного развития</w:t>
                        </w:r>
                        <w:proofErr w:type="gramEnd"/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 xml:space="preserve">, а также военнослужащих, вольнонаемного состава войсковых частей и </w:t>
                        </w:r>
                        <w:proofErr w:type="spellStart"/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спецконтингента</w:t>
                        </w:r>
                        <w:proofErr w:type="spellEnd"/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 xml:space="preserve">, эвакуированных в 1957 году из зоны радиоактивного загрязнения. </w:t>
                        </w:r>
                        <w:proofErr w:type="gramStart"/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К добровольно выехавшим гражданам относятся граждане, выехавшие с 29 сентября 1957 года по 31 декабря 1960 года включительно из населенных пунктов, подвергшихся радиоактивному загрязнению вследствие аварии в 1957 году на производственном объединении "Маяк", а также выехавшие с 1949 года по 1962 год включительно из населенных пунктов (в том числе переселившиеся в пределах населенных пунктов, где переселение производилось частично), подвергшихся радиоактивному</w:t>
                        </w:r>
                        <w:proofErr w:type="gramEnd"/>
                      </w:p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 xml:space="preserve">загрязнению вследствие сбросов радиоактивных отходов в реку </w:t>
                        </w:r>
                        <w:proofErr w:type="spellStart"/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Теча</w:t>
                        </w:r>
                        <w:proofErr w:type="spellEnd"/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;</w:t>
                        </w:r>
                      </w:p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 xml:space="preserve">4) граждан, проживающих в населенных пунктах, подвергшихся радиоактивному загрязнению вследствие аварии в 1957 </w:t>
                        </w: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lastRenderedPageBreak/>
                          <w:t xml:space="preserve">году на производственном объединении "Маяк" и сбросов отходов в реку </w:t>
                        </w:r>
                        <w:proofErr w:type="spellStart"/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Теча</w:t>
                        </w:r>
                        <w:proofErr w:type="spellEnd"/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 xml:space="preserve">, где средняя годовая эффективная доза облучения составляет в настоящее время свыше 1 </w:t>
                        </w:r>
                        <w:proofErr w:type="spellStart"/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мЗв</w:t>
                        </w:r>
                        <w:proofErr w:type="spellEnd"/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 xml:space="preserve"> (0,1 бэр) (дополнительно над уровнем естественного радиационного фона для данной местности);</w:t>
                        </w:r>
                      </w:p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5) граждан, проживавших в 1949-1956 годах в населенных пунктах, подвергшихся радиоактивному загрязнению вследствие сбросов</w:t>
                        </w:r>
                      </w:p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proofErr w:type="gramStart"/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 xml:space="preserve">радиоактивных отходов в реку </w:t>
                        </w:r>
                        <w:proofErr w:type="spellStart"/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Теча</w:t>
                        </w:r>
                        <w:proofErr w:type="spellEnd"/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, и получивших накопленную</w:t>
                        </w:r>
                        <w:proofErr w:type="gramEnd"/>
                      </w:p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 xml:space="preserve">эффективную дозу облучения свыше 35 </w:t>
                        </w:r>
                        <w:proofErr w:type="spellStart"/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сЗв</w:t>
                        </w:r>
                        <w:proofErr w:type="spellEnd"/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 xml:space="preserve"> (бэр);</w:t>
                        </w:r>
                      </w:p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6) граждан, проживавших в 1949-1956 годах в населенных пунктах, подвергшихся радиоактивному загрязнению вследствие сбросов</w:t>
                        </w:r>
                      </w:p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 xml:space="preserve">радиоактивных отходов в реку </w:t>
                        </w:r>
                        <w:proofErr w:type="spellStart"/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Теча</w:t>
                        </w:r>
                        <w:proofErr w:type="spellEnd"/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 xml:space="preserve">, и получившие накопленную эффективную дозу облучения свыше 7 </w:t>
                        </w:r>
                        <w:proofErr w:type="spellStart"/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сЗв</w:t>
                        </w:r>
                        <w:proofErr w:type="spellEnd"/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 xml:space="preserve"> (бэр), но не более 35 </w:t>
                        </w:r>
                        <w:proofErr w:type="spellStart"/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сЗв</w:t>
                        </w:r>
                        <w:proofErr w:type="spellEnd"/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 xml:space="preserve"> (бэр);</w:t>
                        </w:r>
                      </w:p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proofErr w:type="gramStart"/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 xml:space="preserve">7) граждан, добровольно выехавших на новое место жительства из населенных пунктов, подвергшихся радиоактивному загрязнению вследствие аварии в 1957 году на производственном объединении "Маяк" и сбросов радиоактивных отходов в реку </w:t>
                        </w:r>
                        <w:proofErr w:type="spellStart"/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Теча</w:t>
                        </w:r>
                        <w:proofErr w:type="spellEnd"/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 xml:space="preserve">, где средняя годовая эффективная доза облучения составляет в настоящее время свыше 1 </w:t>
                        </w:r>
                        <w:proofErr w:type="spellStart"/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мЗв</w:t>
                        </w:r>
                        <w:proofErr w:type="spellEnd"/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 xml:space="preserve"> (0,1 бэр) (дополнительно над уровнем естественного радиационного фона для данной местности).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EEF0F1"/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vAlign w:val="center"/>
                        <w:hideMark/>
                      </w:tcPr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lastRenderedPageBreak/>
                          <w:t>- паспорт;</w:t>
                        </w:r>
                      </w:p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 xml:space="preserve">- удостоверение участника ликвидации последствий аварии в 1957 году на производственном объединении «Маяк» и сбросов радиоактивных отходов в реку </w:t>
                        </w:r>
                        <w:proofErr w:type="spellStart"/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Теча</w:t>
                        </w:r>
                        <w:proofErr w:type="spellEnd"/>
                      </w:p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1669F4" w:rsidRPr="001669F4" w:rsidTr="001669F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FFFFF"/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vAlign w:val="center"/>
                        <w:hideMark/>
                      </w:tcPr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lastRenderedPageBreak/>
                          <w:t>1.6.</w:t>
                        </w:r>
                      </w:p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FFFFF"/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vAlign w:val="center"/>
                        <w:hideMark/>
                      </w:tcPr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Дети военнослужащих, проходивших военную службу по контракту, выполнявших задачи на территории Северо-Кавказского региона Российской Федерации и погибших (пропавших без вести), при выполнении служебных обязанностей после 1 августа 1999 г., умерших, ставших инвалидами в связи с выполнением служебных обязанностей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FFFFF"/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vAlign w:val="center"/>
                        <w:hideMark/>
                      </w:tcPr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- паспорт;</w:t>
                        </w:r>
                      </w:p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- документ, в установленном порядке подтверждающий прохождение военной службы; факт гибели, смерти, получения инвалидности, пропажи без вести</w:t>
                        </w:r>
                      </w:p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1669F4" w:rsidRPr="001669F4" w:rsidTr="001669F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EEF0F1"/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vAlign w:val="center"/>
                        <w:hideMark/>
                      </w:tcPr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1.7.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EEF0F1"/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vAlign w:val="center"/>
                        <w:hideMark/>
                      </w:tcPr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 xml:space="preserve">Дети погибших (пропавших без вести), умерших, ставших инвалидами военнослужащих и сотрудников федеральных органов исполнительной власти, участвовавших в выполнении задач по обеспечению безопасности и </w:t>
                        </w: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lastRenderedPageBreak/>
                          <w:t>защите граждан Российской Федерации, проживающих на территориях Южной Осетии и Абхазии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EEF0F1"/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vAlign w:val="center"/>
                        <w:hideMark/>
                      </w:tcPr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lastRenderedPageBreak/>
                          <w:t>- паспорт;</w:t>
                        </w:r>
                      </w:p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 xml:space="preserve">- документ, в установленном порядке подтверждающий прохождение военной службы; факт гибели, смерти, получения инвалидности, пропажи без </w:t>
                        </w: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lastRenderedPageBreak/>
                          <w:t>вести</w:t>
                        </w:r>
                      </w:p>
                    </w:tc>
                  </w:tr>
                  <w:tr w:rsidR="001669F4" w:rsidRPr="001669F4" w:rsidTr="001669F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FFFFF"/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vAlign w:val="center"/>
                        <w:hideMark/>
                      </w:tcPr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lastRenderedPageBreak/>
                          <w:t>1.8.</w:t>
                        </w:r>
                      </w:p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FFFFF"/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vAlign w:val="center"/>
                        <w:hideMark/>
                      </w:tcPr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FFFFF"/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vAlign w:val="center"/>
                        <w:hideMark/>
                      </w:tcPr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- паспорт;</w:t>
                        </w:r>
                      </w:p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- документ, в установленном порядке подтверждающий прохождение военной службы; факт гибели, смерти, получения инвалидности, признания гражданина пропавшим без вести</w:t>
                        </w:r>
                      </w:p>
                    </w:tc>
                  </w:tr>
                  <w:tr w:rsidR="001669F4" w:rsidRPr="001669F4" w:rsidTr="001669F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EEF0F1"/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vAlign w:val="center"/>
                        <w:hideMark/>
                      </w:tcPr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b/>
                            <w:bCs/>
                            <w:color w:val="64686E"/>
                            <w:sz w:val="20"/>
                            <w:szCs w:val="20"/>
                            <w:lang w:eastAsia="ru-RU"/>
                          </w:rPr>
                          <w:t>2.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EEF0F1"/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vAlign w:val="center"/>
                        <w:hideMark/>
                      </w:tcPr>
                      <w:p w:rsidR="001669F4" w:rsidRPr="001669F4" w:rsidRDefault="001669F4" w:rsidP="001669F4">
                        <w:pPr>
                          <w:spacing w:after="225" w:line="240" w:lineRule="auto"/>
                          <w:jc w:val="center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b/>
                            <w:bCs/>
                            <w:color w:val="64686E"/>
                            <w:sz w:val="20"/>
                            <w:szCs w:val="20"/>
                            <w:lang w:eastAsia="ru-RU"/>
                          </w:rPr>
                          <w:t>Категории детей, имеющие право на предоставление места в муниципальной дошкольной образовательной организации в первоочередном порядке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EEF0F1"/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vAlign w:val="center"/>
                        <w:hideMark/>
                      </w:tcPr>
                      <w:p w:rsidR="001669F4" w:rsidRPr="001669F4" w:rsidRDefault="001669F4" w:rsidP="001669F4">
                        <w:pPr>
                          <w:spacing w:after="225" w:line="240" w:lineRule="auto"/>
                          <w:jc w:val="center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b/>
                            <w:bCs/>
                            <w:color w:val="64686E"/>
                            <w:sz w:val="20"/>
                            <w:szCs w:val="20"/>
                            <w:lang w:eastAsia="ru-RU"/>
                          </w:rPr>
                          <w:t xml:space="preserve">Документы, </w:t>
                        </w:r>
                        <w:proofErr w:type="gramStart"/>
                        <w:r w:rsidRPr="001669F4">
                          <w:rPr>
                            <w:rFonts w:ascii="Arial" w:eastAsia="Times New Roman" w:hAnsi="Arial" w:cs="Arial"/>
                            <w:b/>
                            <w:bCs/>
                            <w:color w:val="64686E"/>
                            <w:sz w:val="20"/>
                            <w:szCs w:val="20"/>
                            <w:lang w:eastAsia="ru-RU"/>
                          </w:rPr>
                          <w:t>под​</w:t>
                        </w:r>
                        <w:proofErr w:type="spellStart"/>
                        <w:r w:rsidRPr="001669F4">
                          <w:rPr>
                            <w:rFonts w:ascii="Arial" w:eastAsia="Times New Roman" w:hAnsi="Arial" w:cs="Arial"/>
                            <w:b/>
                            <w:bCs/>
                            <w:color w:val="64686E"/>
                            <w:sz w:val="20"/>
                            <w:szCs w:val="20"/>
                            <w:lang w:eastAsia="ru-RU"/>
                          </w:rPr>
                          <w:t>тверждающие</w:t>
                        </w:r>
                        <w:proofErr w:type="spellEnd"/>
                        <w:proofErr w:type="gramEnd"/>
                        <w:r w:rsidRPr="001669F4">
                          <w:rPr>
                            <w:rFonts w:ascii="Arial" w:eastAsia="Times New Roman" w:hAnsi="Arial" w:cs="Arial"/>
                            <w:b/>
                            <w:bCs/>
                            <w:color w:val="64686E"/>
                            <w:sz w:val="20"/>
                            <w:szCs w:val="20"/>
                            <w:lang w:eastAsia="ru-RU"/>
                          </w:rPr>
                          <w:t xml:space="preserve"> право</w:t>
                        </w:r>
                      </w:p>
                    </w:tc>
                  </w:tr>
                  <w:tr w:rsidR="001669F4" w:rsidRPr="001669F4" w:rsidTr="001669F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FFFFF"/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vAlign w:val="center"/>
                        <w:hideMark/>
                      </w:tcPr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2.1.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FFFFF"/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vAlign w:val="center"/>
                        <w:hideMark/>
                      </w:tcPr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Дети:</w:t>
                        </w:r>
                      </w:p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1) сотрудника полиции;</w:t>
                        </w:r>
                      </w:p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2)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                  </w:r>
                      </w:p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3) сотрудника полиции, умершего вследствие заболевания, полученного в период прохождения службы в полиции;</w:t>
                        </w:r>
                      </w:p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4)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                  </w:r>
                      </w:p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5)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                  </w:r>
                      </w:p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proofErr w:type="gramStart"/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 xml:space="preserve">6) находящиеся (находившиеся) на </w:t>
                        </w: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lastRenderedPageBreak/>
                          <w:t>иждивении сотрудника полиции, гражданина Российской Федерации, указанных в пунктах 1-5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FFFFF"/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vAlign w:val="center"/>
                        <w:hideMark/>
                      </w:tcPr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lastRenderedPageBreak/>
                          <w:t>- паспорт с оттиском штампа о регистрации по месту жительства в городе Иркутске;</w:t>
                        </w:r>
                      </w:p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- справка с места работы о занимаемой должности (действительна в течение 10 дней с момента ее получения);</w:t>
                        </w:r>
                      </w:p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- документ, в установленном порядке подтверждающий:</w:t>
                        </w:r>
                      </w:p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- факт гибели (смерти) сотрудника полиции в связи с осуществлением служебной деятельности,</w:t>
                        </w:r>
                      </w:p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- факт увольнения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полиции,</w:t>
                        </w:r>
                      </w:p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- факт смерти гражданина Российской Федерации до истечения одного года после увольнения со службы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полиции,</w:t>
                        </w:r>
                      </w:p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lastRenderedPageBreak/>
                          <w:t>- факт нахождения детей на иждивении сотрудника полиции, гражданина Российской Федерации, указанных в пунктах 1-5;</w:t>
                        </w:r>
                      </w:p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 xml:space="preserve">- </w:t>
                        </w:r>
                        <w:proofErr w:type="gramStart"/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в случае отсутствия в паспорте оттиска штампа о регистрации по месту жительства в городе</w:t>
                        </w:r>
                        <w:proofErr w:type="gramEnd"/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 xml:space="preserve"> Иркутске – свидетельство о регистрации ребёнка по месту жительства в городе Иркутске.</w:t>
                        </w:r>
                      </w:p>
                    </w:tc>
                  </w:tr>
                  <w:tr w:rsidR="001669F4" w:rsidRPr="001669F4" w:rsidTr="001669F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EEF0F1"/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vAlign w:val="center"/>
                        <w:hideMark/>
                      </w:tcPr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lastRenderedPageBreak/>
                          <w:t>2.2.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EEF0F1"/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vAlign w:val="center"/>
                        <w:hideMark/>
                      </w:tcPr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Дети военнослужащих, проходящих военную службу по контракту или военную службу по призыву, а также дети военнослужащих, уволенных с военной службы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EEF0F1"/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vAlign w:val="center"/>
                        <w:hideMark/>
                      </w:tcPr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- паспорт с оттиском штампа о регистрации по месту жительства в городе Иркутске;</w:t>
                        </w:r>
                      </w:p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- справка с места службы в Вооруженных силах Российской Федерации (действительна в течение 10 дней с момента ее получения),</w:t>
                        </w:r>
                      </w:p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 xml:space="preserve">- </w:t>
                        </w:r>
                        <w:proofErr w:type="gramStart"/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в случае отсутствия в паспорте оттиска штампа о регистрации по месту жительства в городе</w:t>
                        </w:r>
                        <w:proofErr w:type="gramEnd"/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 xml:space="preserve"> Иркутске – свидетельство о регистрации ребёнка по месту жительства в городе Иркутске.</w:t>
                        </w:r>
                      </w:p>
                    </w:tc>
                  </w:tr>
                  <w:tr w:rsidR="001669F4" w:rsidRPr="001669F4" w:rsidTr="001669F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FFFFF"/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vAlign w:val="center"/>
                        <w:hideMark/>
                      </w:tcPr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2.3.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FFFFF"/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vAlign w:val="center"/>
                        <w:hideMark/>
                      </w:tcPr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proofErr w:type="gramStart"/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Дети многодетных семей, имеющие в своем составе трех и более детей, не достигших возраста 18 лет, включая пасынков, падчериц, усыновленных, удочеренных, принятых под опеку (попечительство), переданных на воспитание в приемную семью, без учета детей, находящихся на полном государственном обеспечении, среднедушевой доход которых ниже двукратной величины прожиточного минимума, установленной в целом по области в расчете на душу населения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FFFFF"/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vAlign w:val="center"/>
                        <w:hideMark/>
                      </w:tcPr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- паспорт;</w:t>
                        </w:r>
                      </w:p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- свидетельства о рождении трех и более несовершеннолетних детей;</w:t>
                        </w:r>
                      </w:p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- акт органа опеки и попечительства о назначении опекуна или попечителя - для опекунов и попечителей;</w:t>
                        </w:r>
                      </w:p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- решение суда об усыновлении (удочерении) либо свидетельство об усыновлении (удочерении) (при отсутствии свидетельства о рождении усыновленного (удочеренного) ребенка) - для усыновителей (</w:t>
                        </w:r>
                        <w:proofErr w:type="spellStart"/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удочерителей</w:t>
                        </w:r>
                        <w:proofErr w:type="spellEnd"/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);</w:t>
                        </w:r>
                      </w:p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-копия свидетельства о заключении (расторжении) брака (в случае, изменения фамилии родителя (законного представителя));</w:t>
                        </w:r>
                      </w:p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- справка о составе семьи и (или) о совместном проживании детей с родителем (законным представителем);</w:t>
                        </w:r>
                      </w:p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 xml:space="preserve">- сведения о доходах многодетной семьи за последние три месяца, предоставленные по </w:t>
                        </w:r>
                        <w:hyperlink r:id="rId9" w:history="1">
                          <w:r w:rsidRPr="001669F4">
                            <w:rPr>
                              <w:rFonts w:ascii="Arial" w:eastAsia="Times New Roman" w:hAnsi="Arial" w:cs="Arial"/>
                              <w:color w:val="0072BC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форме (скачать)</w:t>
                          </w:r>
                        </w:hyperlink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1669F4" w:rsidRPr="001669F4" w:rsidTr="001669F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EEF0F1"/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vAlign w:val="center"/>
                        <w:hideMark/>
                      </w:tcPr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2.4.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EEF0F1"/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vAlign w:val="center"/>
                        <w:hideMark/>
                      </w:tcPr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Дети инвалиды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EEF0F1"/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vAlign w:val="center"/>
                        <w:hideMark/>
                      </w:tcPr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- паспорт;</w:t>
                        </w:r>
                      </w:p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lastRenderedPageBreak/>
                          <w:t>-копия свидетельства о рождении ребенка;</w:t>
                        </w:r>
                      </w:p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-медицинское заключение об установлении инвалидности;</w:t>
                        </w:r>
                      </w:p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-заключение муниципальной постоянно-действующей медико-психолого-педагогической комиссии.</w:t>
                        </w:r>
                      </w:p>
                    </w:tc>
                  </w:tr>
                  <w:tr w:rsidR="001669F4" w:rsidRPr="001669F4" w:rsidTr="001669F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FFFFF"/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vAlign w:val="center"/>
                        <w:hideMark/>
                      </w:tcPr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lastRenderedPageBreak/>
                          <w:t>2.5.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FFFFF"/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vAlign w:val="center"/>
                        <w:hideMark/>
                      </w:tcPr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Дети, один из родителей которых является инвалидом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FFFFF"/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vAlign w:val="center"/>
                        <w:hideMark/>
                      </w:tcPr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- копия свидетельства о рождении ребенка;</w:t>
                        </w:r>
                      </w:p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- медицинское заключение об установлении инвалидности.</w:t>
                        </w:r>
                      </w:p>
                    </w:tc>
                  </w:tr>
                  <w:tr w:rsidR="001669F4" w:rsidRPr="001669F4" w:rsidTr="001669F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EEF0F1"/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vAlign w:val="center"/>
                        <w:hideMark/>
                      </w:tcPr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2.6.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EEF0F1"/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vAlign w:val="center"/>
                        <w:hideMark/>
                      </w:tcPr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Дети:</w:t>
                        </w:r>
                      </w:p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 xml:space="preserve">1) сотрудника, имеющего специальное звание и проходящего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</w:t>
                        </w:r>
                        <w:proofErr w:type="gramStart"/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контролю за</w:t>
                        </w:r>
                        <w:proofErr w:type="gramEnd"/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 xml:space="preserve"> оборотом наркотических средств и психотропных веществ и таможенных органах Российской Федерации (далее - сотрудник);</w:t>
                        </w:r>
                      </w:p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2) дети сотрудника, погибшего (умершего) вследствие увечья или иного повреждения здоровья, полученных в связи с выполнением служебных обязанностей;</w:t>
                        </w:r>
                      </w:p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 xml:space="preserve">3) дети сотрудника, умершего вследствие заболевания, полученного в период прохождения службы в учреждениях и органах уголовно-исполнительной системы, федеральной противопожарной службе Государственной противопожарной службы, органах по </w:t>
                        </w:r>
                        <w:proofErr w:type="gramStart"/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контролю за</w:t>
                        </w:r>
                        <w:proofErr w:type="gramEnd"/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 xml:space="preserve"> оборотом наркотических средств и психотропных веществ и таможенных органах Российской Федерации (далее – учреждения и органы);</w:t>
                        </w:r>
                      </w:p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4) дети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                  </w:r>
                      </w:p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bookmarkStart w:id="1" w:name="Par130"/>
                        <w:bookmarkEnd w:id="1"/>
                        <w:proofErr w:type="gramStart"/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 xml:space="preserve">5) дети гражданина Российской </w:t>
                        </w: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lastRenderedPageBreak/>
                          <w:t>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                  </w:r>
                        <w:proofErr w:type="gramEnd"/>
                      </w:p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proofErr w:type="gramStart"/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6) дети, находящиеся (находившиеся) на иждивении сотрудника, гражданина Российской Федерации, указанных в пунктах 1-5.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EEF0F1"/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vAlign w:val="center"/>
                        <w:hideMark/>
                      </w:tcPr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lastRenderedPageBreak/>
                          <w:t>- паспорт с оттиском штампа о регистрации по месту жительства в городе Иркутске;</w:t>
                        </w:r>
                      </w:p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- справка с места работы о занимаемой должности (действительна в течение 10 дней с момента ее получения);</w:t>
                        </w:r>
                      </w:p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- документ, в установленном порядке подтверждающий:</w:t>
                        </w:r>
                      </w:p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- факт гибели (смерти) сотрудника вследствие увечья или иного повреждения здоровья, полученных в связи с выполнением служебных обязанностей;</w:t>
                        </w:r>
                      </w:p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- факт смерти сотрудника вследствие заболевания, полученного в период прохождения службы в учреждениях и органах</w:t>
                        </w:r>
                      </w:p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- факт увольнения гражданина Российской Федерации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                  </w:r>
                      </w:p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proofErr w:type="gramStart"/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 xml:space="preserve">- факт смерти гражданина Российской Федерации до истечения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</w:t>
                        </w: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lastRenderedPageBreak/>
                          <w:t>дальнейшего прохождения службы в учреждениях и органах;</w:t>
                        </w:r>
                        <w:proofErr w:type="gramEnd"/>
                      </w:p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- факт нахождения детей на иждивении сотрудника, гражданина Российской Федерации, указанных в пунктах 1-5;</w:t>
                        </w:r>
                      </w:p>
                      <w:p w:rsidR="001669F4" w:rsidRPr="001669F4" w:rsidRDefault="001669F4" w:rsidP="001669F4">
                        <w:pPr>
                          <w:spacing w:after="225" w:line="240" w:lineRule="auto"/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 xml:space="preserve">- </w:t>
                        </w:r>
                        <w:proofErr w:type="gramStart"/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>в случае отсутствия в паспорте оттиска штампа о регистрации по месту жительства в городе</w:t>
                        </w:r>
                        <w:proofErr w:type="gramEnd"/>
                        <w:r w:rsidRPr="001669F4">
                          <w:rPr>
                            <w:rFonts w:ascii="Arial" w:eastAsia="Times New Roman" w:hAnsi="Arial" w:cs="Arial"/>
                            <w:color w:val="64686E"/>
                            <w:sz w:val="20"/>
                            <w:szCs w:val="20"/>
                            <w:lang w:eastAsia="ru-RU"/>
                          </w:rPr>
                          <w:t xml:space="preserve"> Иркутске – свидетельство о регистрации ребёнка по месту жительства в городе Иркутске.</w:t>
                        </w:r>
                      </w:p>
                    </w:tc>
                  </w:tr>
                </w:tbl>
                <w:p w:rsidR="00565F86" w:rsidRPr="00565F86" w:rsidRDefault="00565F86" w:rsidP="001669F4">
                  <w:pPr>
                    <w:spacing w:after="0" w:line="240" w:lineRule="auto"/>
                    <w:jc w:val="both"/>
                    <w:rPr>
                      <w:rFonts w:ascii="Verdana" w:eastAsia="Times New Roman" w:hAnsi="Verdana" w:cs="Arial"/>
                      <w:i/>
                      <w:iCs/>
                      <w:color w:val="64686E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D4CA8" w:rsidRPr="00565F86">
              <w:trPr>
                <w:tblCellSpacing w:w="0" w:type="dxa"/>
              </w:trPr>
              <w:tc>
                <w:tcPr>
                  <w:tcW w:w="0" w:type="auto"/>
                </w:tcPr>
                <w:p w:rsidR="00CD4CA8" w:rsidRDefault="00CD4CA8" w:rsidP="0079373F">
                  <w:pPr>
                    <w:spacing w:after="225" w:line="240" w:lineRule="auto"/>
                    <w:jc w:val="both"/>
                    <w:rPr>
                      <w:rFonts w:ascii="Verdana" w:eastAsia="Times New Roman" w:hAnsi="Verdana" w:cs="Arial"/>
                      <w:color w:val="57617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565F86" w:rsidRPr="00565F86" w:rsidRDefault="00565F86" w:rsidP="00565F86">
            <w:pPr>
              <w:spacing w:after="0" w:line="240" w:lineRule="auto"/>
              <w:rPr>
                <w:rFonts w:ascii="Arial" w:eastAsia="Times New Roman" w:hAnsi="Arial" w:cs="Arial"/>
                <w:color w:val="64686E"/>
                <w:sz w:val="20"/>
                <w:szCs w:val="20"/>
                <w:lang w:eastAsia="ru-RU"/>
              </w:rPr>
            </w:pPr>
          </w:p>
        </w:tc>
      </w:tr>
    </w:tbl>
    <w:p w:rsidR="00A7227F" w:rsidRDefault="00A7227F"/>
    <w:sectPr w:rsidR="00A7227F" w:rsidSect="0079373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24000"/>
    <w:multiLevelType w:val="multilevel"/>
    <w:tmpl w:val="152E0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E1A"/>
    <w:rsid w:val="00140806"/>
    <w:rsid w:val="001669F4"/>
    <w:rsid w:val="001F3E1A"/>
    <w:rsid w:val="003B7CA1"/>
    <w:rsid w:val="004C21C4"/>
    <w:rsid w:val="005250A3"/>
    <w:rsid w:val="00565F86"/>
    <w:rsid w:val="0079373F"/>
    <w:rsid w:val="00964FB2"/>
    <w:rsid w:val="00A7227F"/>
    <w:rsid w:val="00CD4CA8"/>
    <w:rsid w:val="00FB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65F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565F8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65F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65F8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65F86"/>
    <w:rPr>
      <w:strike w:val="0"/>
      <w:dstrike w:val="0"/>
      <w:color w:val="0072BC"/>
      <w:u w:val="single"/>
      <w:effect w:val="none"/>
    </w:rPr>
  </w:style>
  <w:style w:type="character" w:styleId="a4">
    <w:name w:val="Strong"/>
    <w:basedOn w:val="a0"/>
    <w:uiPriority w:val="22"/>
    <w:qFormat/>
    <w:rsid w:val="00565F86"/>
    <w:rPr>
      <w:b/>
      <w:bCs/>
    </w:rPr>
  </w:style>
  <w:style w:type="paragraph" w:customStyle="1" w:styleId="ms-rteelement-p">
    <w:name w:val="ms-rteelement-p"/>
    <w:basedOn w:val="a"/>
    <w:rsid w:val="00565F86"/>
    <w:pPr>
      <w:spacing w:after="225" w:line="240" w:lineRule="auto"/>
    </w:pPr>
    <w:rPr>
      <w:rFonts w:ascii="Times New Roman" w:eastAsia="Times New Roman" w:hAnsi="Times New Roman" w:cs="Times New Roman"/>
      <w:color w:val="576170"/>
      <w:sz w:val="24"/>
      <w:szCs w:val="24"/>
      <w:lang w:eastAsia="ru-RU"/>
    </w:rPr>
  </w:style>
  <w:style w:type="paragraph" w:customStyle="1" w:styleId="ms-rtefontsize-4">
    <w:name w:val="ms-rtefontsize-4"/>
    <w:basedOn w:val="a"/>
    <w:rsid w:val="00565F86"/>
    <w:pPr>
      <w:spacing w:after="225" w:line="240" w:lineRule="auto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customStyle="1" w:styleId="ms-rtefontsize-31">
    <w:name w:val="ms-rtefontsize-31"/>
    <w:basedOn w:val="a0"/>
    <w:rsid w:val="00565F86"/>
    <w:rPr>
      <w:sz w:val="24"/>
      <w:szCs w:val="24"/>
    </w:rPr>
  </w:style>
  <w:style w:type="character" w:styleId="a5">
    <w:name w:val="Emphasis"/>
    <w:basedOn w:val="a0"/>
    <w:uiPriority w:val="20"/>
    <w:qFormat/>
    <w:rsid w:val="00565F8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66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69F4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1669F4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65F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565F8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65F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65F8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65F86"/>
    <w:rPr>
      <w:strike w:val="0"/>
      <w:dstrike w:val="0"/>
      <w:color w:val="0072BC"/>
      <w:u w:val="single"/>
      <w:effect w:val="none"/>
    </w:rPr>
  </w:style>
  <w:style w:type="character" w:styleId="a4">
    <w:name w:val="Strong"/>
    <w:basedOn w:val="a0"/>
    <w:uiPriority w:val="22"/>
    <w:qFormat/>
    <w:rsid w:val="00565F86"/>
    <w:rPr>
      <w:b/>
      <w:bCs/>
    </w:rPr>
  </w:style>
  <w:style w:type="paragraph" w:customStyle="1" w:styleId="ms-rteelement-p">
    <w:name w:val="ms-rteelement-p"/>
    <w:basedOn w:val="a"/>
    <w:rsid w:val="00565F86"/>
    <w:pPr>
      <w:spacing w:after="225" w:line="240" w:lineRule="auto"/>
    </w:pPr>
    <w:rPr>
      <w:rFonts w:ascii="Times New Roman" w:eastAsia="Times New Roman" w:hAnsi="Times New Roman" w:cs="Times New Roman"/>
      <w:color w:val="576170"/>
      <w:sz w:val="24"/>
      <w:szCs w:val="24"/>
      <w:lang w:eastAsia="ru-RU"/>
    </w:rPr>
  </w:style>
  <w:style w:type="paragraph" w:customStyle="1" w:styleId="ms-rtefontsize-4">
    <w:name w:val="ms-rtefontsize-4"/>
    <w:basedOn w:val="a"/>
    <w:rsid w:val="00565F86"/>
    <w:pPr>
      <w:spacing w:after="225" w:line="240" w:lineRule="auto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customStyle="1" w:styleId="ms-rtefontsize-31">
    <w:name w:val="ms-rtefontsize-31"/>
    <w:basedOn w:val="a0"/>
    <w:rsid w:val="00565F86"/>
    <w:rPr>
      <w:sz w:val="24"/>
      <w:szCs w:val="24"/>
    </w:rPr>
  </w:style>
  <w:style w:type="character" w:styleId="a5">
    <w:name w:val="Emphasis"/>
    <w:basedOn w:val="a0"/>
    <w:uiPriority w:val="20"/>
    <w:qFormat/>
    <w:rsid w:val="00565F8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66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69F4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1669F4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9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64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9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46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52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93346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841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69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057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8" w:space="0" w:color="3A609E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0990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918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0107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7043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8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37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8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60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65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73769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123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846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695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7933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4886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32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3734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6315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073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3669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8862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1166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1890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445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5297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1724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5760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1982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irk.ru/Pages/Doshkolnoe-obrazovanie.aspx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osuslug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admirk.ru/DocLib30/Forma-Svedeniia_o_dohodakh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B4F3D-8B3A-42D0-A9A4-A92259320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3701</Words>
  <Characters>21100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Алаева Наталья Владимировна</dc:creator>
  <cp:lastModifiedBy>Алаева Наталья Владимировна</cp:lastModifiedBy>
  <cp:revision>5</cp:revision>
  <cp:lastPrinted>2016-04-29T09:37:00Z</cp:lastPrinted>
  <dcterms:created xsi:type="dcterms:W3CDTF">2016-04-29T09:39:00Z</dcterms:created>
  <dcterms:modified xsi:type="dcterms:W3CDTF">2016-04-29T09:41:00Z</dcterms:modified>
</cp:coreProperties>
</file>